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AF73" w14:textId="77777777" w:rsidR="009B5D69" w:rsidRPr="005102D3" w:rsidRDefault="005102D3">
      <w:pPr>
        <w:spacing w:line="259" w:lineRule="auto"/>
        <w:ind w:left="72"/>
        <w:jc w:val="left"/>
        <w:rPr>
          <w:b/>
          <w:bCs/>
        </w:rPr>
      </w:pPr>
      <w:r w:rsidRPr="005102D3">
        <w:rPr>
          <w:b/>
          <w:bCs/>
          <w:sz w:val="28"/>
        </w:rPr>
        <w:t>B</w:t>
      </w:r>
      <w:r w:rsidR="00910CE7" w:rsidRPr="005102D3">
        <w:rPr>
          <w:b/>
          <w:bCs/>
          <w:sz w:val="28"/>
        </w:rPr>
        <w:t>este bewoner,</w:t>
      </w:r>
    </w:p>
    <w:p w14:paraId="49BBB1D5" w14:textId="77777777" w:rsidR="009B5D69" w:rsidRDefault="00910CE7">
      <w:pPr>
        <w:spacing w:after="46" w:line="218" w:lineRule="auto"/>
        <w:ind w:left="0" w:firstLine="9"/>
        <w:jc w:val="left"/>
      </w:pPr>
      <w:r>
        <w:t>Uw Hager-groepenverdeler zorgt dat u op veilige wijze stroom kunt gebruiken in en om uw huis. Hij beschermt u tegen storingen of defecte apparaten, die zijn aangesloten op deze installatie. Leest u deze gebruiksaanwijzing goed door. Zo kan uw groepenverdeler optimaal zijn werk doen. In uitzonderlijke gevallen kan deze groepenverdeler namelijk de enige en laatste beveiliging zijn tegen het uitbreken van brand als gevolg van een storing!</w:t>
      </w:r>
    </w:p>
    <w:tbl>
      <w:tblPr>
        <w:tblStyle w:val="TableGrid"/>
        <w:tblW w:w="5139" w:type="dxa"/>
        <w:tblInd w:w="83" w:type="dxa"/>
        <w:tblCellMar>
          <w:top w:w="25" w:type="dxa"/>
          <w:right w:w="115" w:type="dxa"/>
        </w:tblCellMar>
        <w:tblLook w:val="04A0" w:firstRow="1" w:lastRow="0" w:firstColumn="1" w:lastColumn="0" w:noHBand="0" w:noVBand="1"/>
      </w:tblPr>
      <w:tblGrid>
        <w:gridCol w:w="36"/>
        <w:gridCol w:w="1638"/>
        <w:gridCol w:w="3434"/>
        <w:gridCol w:w="12"/>
        <w:gridCol w:w="19"/>
      </w:tblGrid>
      <w:tr w:rsidR="009B5D69" w14:paraId="1C77984E" w14:textId="77777777">
        <w:trPr>
          <w:gridBefore w:val="1"/>
          <w:wBefore w:w="19" w:type="dxa"/>
          <w:trHeight w:val="7615"/>
        </w:trPr>
        <w:tc>
          <w:tcPr>
            <w:tcW w:w="5139" w:type="dxa"/>
            <w:gridSpan w:val="4"/>
            <w:tcBorders>
              <w:top w:val="single" w:sz="2" w:space="0" w:color="000000"/>
              <w:left w:val="single" w:sz="2" w:space="0" w:color="000000"/>
              <w:bottom w:val="single" w:sz="2" w:space="0" w:color="000000"/>
              <w:right w:val="single" w:sz="2" w:space="0" w:color="000000"/>
            </w:tcBorders>
          </w:tcPr>
          <w:p w14:paraId="40A2172A" w14:textId="77777777" w:rsidR="009B5D69" w:rsidRDefault="00910CE7">
            <w:pPr>
              <w:spacing w:line="259" w:lineRule="auto"/>
              <w:ind w:left="1457"/>
              <w:jc w:val="left"/>
            </w:pPr>
            <w:r>
              <w:rPr>
                <w:noProof/>
              </w:rPr>
              <w:drawing>
                <wp:anchor distT="0" distB="0" distL="114300" distR="114300" simplePos="0" relativeHeight="251658240" behindDoc="0" locked="0" layoutInCell="1" allowOverlap="0" wp14:anchorId="7038D389" wp14:editId="4F181100">
                  <wp:simplePos x="0" y="0"/>
                  <wp:positionH relativeFrom="column">
                    <wp:posOffset>-28574</wp:posOffset>
                  </wp:positionH>
                  <wp:positionV relativeFrom="paragraph">
                    <wp:posOffset>30488</wp:posOffset>
                  </wp:positionV>
                  <wp:extent cx="877824" cy="1054909"/>
                  <wp:effectExtent l="0" t="0" r="0" b="0"/>
                  <wp:wrapSquare wrapText="bothSides"/>
                  <wp:docPr id="29288" name="Picture 29288"/>
                  <wp:cNvGraphicFramePr/>
                  <a:graphic xmlns:a="http://schemas.openxmlformats.org/drawingml/2006/main">
                    <a:graphicData uri="http://schemas.openxmlformats.org/drawingml/2006/picture">
                      <pic:pic xmlns:pic="http://schemas.openxmlformats.org/drawingml/2006/picture">
                        <pic:nvPicPr>
                          <pic:cNvPr id="29288" name="Picture 29288"/>
                          <pic:cNvPicPr/>
                        </pic:nvPicPr>
                        <pic:blipFill>
                          <a:blip r:embed="rId6"/>
                          <a:stretch>
                            <a:fillRect/>
                          </a:stretch>
                        </pic:blipFill>
                        <pic:spPr>
                          <a:xfrm>
                            <a:off x="0" y="0"/>
                            <a:ext cx="877824" cy="1054909"/>
                          </a:xfrm>
                          <a:prstGeom prst="rect">
                            <a:avLst/>
                          </a:prstGeom>
                        </pic:spPr>
                      </pic:pic>
                    </a:graphicData>
                  </a:graphic>
                </wp:anchor>
              </w:drawing>
            </w:r>
            <w:r>
              <w:t>Belangrijk:</w:t>
            </w:r>
          </w:p>
          <w:p w14:paraId="255F777B" w14:textId="77777777" w:rsidR="009B5D69" w:rsidRDefault="00910CE7">
            <w:pPr>
              <w:spacing w:line="216" w:lineRule="auto"/>
              <w:ind w:left="1640"/>
              <w:jc w:val="left"/>
            </w:pPr>
            <w:r>
              <w:rPr>
                <w:sz w:val="22"/>
              </w:rPr>
              <w:t>Druk tenminste 1 keer per maand op de knop 'Test'. De aardlekschakelaar (zie blz. 4) moet dan direct uitschakelen (en daarmee ook de apparaten die achter deze schakelaar zitten). Als de aardlekschakelaar uitgeschakeld is, staat er geen spanning meer op de groepen</w:t>
            </w:r>
          </w:p>
          <w:p w14:paraId="5A777FA0" w14:textId="77777777" w:rsidR="009B5D69" w:rsidRDefault="00910CE7">
            <w:pPr>
              <w:spacing w:line="216" w:lineRule="auto"/>
              <w:ind w:left="234" w:right="48" w:hanging="226"/>
            </w:pPr>
            <w:r>
              <w:rPr>
                <w:sz w:val="22"/>
              </w:rPr>
              <w:t>(maximaal 4 groepen) rechts van of boven het apparaat. Vervolgens kunt u de aardlekschakelaar weer inschakelen door deze op 'l' te zetten.</w:t>
            </w:r>
          </w:p>
          <w:p w14:paraId="35680414" w14:textId="77777777" w:rsidR="009B5D69" w:rsidRDefault="00910CE7">
            <w:pPr>
              <w:spacing w:after="225"/>
              <w:ind w:left="229" w:right="317" w:firstLine="10"/>
            </w:pPr>
            <w:r>
              <w:rPr>
                <w:sz w:val="20"/>
              </w:rPr>
              <w:t>Indien de aardlekschakelaar niet uitschakelt, moet u direct uw elektro-installateur waarschuwen i.v.m. een mogelijke storing of defect.</w:t>
            </w:r>
          </w:p>
          <w:p w14:paraId="72713CC4" w14:textId="77777777" w:rsidR="009B5D69" w:rsidRDefault="00910CE7">
            <w:pPr>
              <w:spacing w:line="259" w:lineRule="auto"/>
              <w:ind w:left="3"/>
              <w:jc w:val="left"/>
            </w:pPr>
            <w:r>
              <w:rPr>
                <w:sz w:val="22"/>
              </w:rPr>
              <w:t>Bediening aardlekschakelaar:</w:t>
            </w:r>
          </w:p>
          <w:p w14:paraId="7D3532AC" w14:textId="77777777" w:rsidR="009B5D69" w:rsidRDefault="00910CE7">
            <w:pPr>
              <w:spacing w:line="216" w:lineRule="auto"/>
              <w:ind w:left="219" w:right="115" w:hanging="226"/>
            </w:pPr>
            <w:r>
              <w:rPr>
                <w:sz w:val="22"/>
              </w:rPr>
              <w:t>Als de aardlekschakelaar uitschakelt, handelt u als volgt: In één van de groepen rechts naast of boven de aardlekschakelaar is een storing opgetreden. Probeer het defect in uw huis op te sporen (zie ook blz. 5). Lukt dit niet, dan kunt u alle automaten rechts van de betreffende aardlekschakelaar uitschakelen door ze op '0' te zetten.</w:t>
            </w:r>
          </w:p>
          <w:p w14:paraId="7CE5D9E8" w14:textId="77777777" w:rsidR="009B5D69" w:rsidRDefault="00910CE7">
            <w:pPr>
              <w:spacing w:line="216" w:lineRule="auto"/>
              <w:ind w:left="219" w:firstLine="5"/>
            </w:pPr>
            <w:r>
              <w:rPr>
                <w:sz w:val="22"/>
              </w:rPr>
              <w:t>Schakel vervolgens de aardlekschakelaar en één voor één de automaten weer in.</w:t>
            </w:r>
          </w:p>
          <w:p w14:paraId="18E58901" w14:textId="77777777" w:rsidR="009B5D69" w:rsidRDefault="00910CE7">
            <w:pPr>
              <w:spacing w:after="11" w:line="216" w:lineRule="auto"/>
              <w:ind w:left="214" w:firstLine="10"/>
              <w:jc w:val="left"/>
            </w:pPr>
            <w:r>
              <w:rPr>
                <w:sz w:val="22"/>
              </w:rPr>
              <w:t>Bij inschakelen van de automaat waarachter de storing zit, schakelt de aardlekschakelaar opnieuw uit.</w:t>
            </w:r>
          </w:p>
          <w:p w14:paraId="38C5983F" w14:textId="77777777" w:rsidR="009B5D69" w:rsidRDefault="00910CE7">
            <w:pPr>
              <w:spacing w:after="35" w:line="216" w:lineRule="auto"/>
              <w:ind w:left="214" w:right="355" w:firstLine="10"/>
            </w:pPr>
            <w:r>
              <w:rPr>
                <w:sz w:val="20"/>
              </w:rPr>
              <w:t>U weet dan in welk deel van uw huis / installatie een storing of defect zit. Los de storing op en schakel aardlekschakelaar en automaten weer in.</w:t>
            </w:r>
          </w:p>
          <w:p w14:paraId="0F6E7B29" w14:textId="77777777" w:rsidR="009B5D69" w:rsidRDefault="00910CE7">
            <w:pPr>
              <w:spacing w:line="259" w:lineRule="auto"/>
              <w:ind w:left="209" w:right="48" w:hanging="235"/>
            </w:pPr>
            <w:r>
              <w:rPr>
                <w:noProof/>
              </w:rPr>
              <w:drawing>
                <wp:inline distT="0" distB="0" distL="0" distR="0" wp14:anchorId="69511A51" wp14:editId="676B9627">
                  <wp:extent cx="79248" cy="73172"/>
                  <wp:effectExtent l="0" t="0" r="0" b="0"/>
                  <wp:docPr id="9527" name="Picture 9527"/>
                  <wp:cNvGraphicFramePr/>
                  <a:graphic xmlns:a="http://schemas.openxmlformats.org/drawingml/2006/main">
                    <a:graphicData uri="http://schemas.openxmlformats.org/drawingml/2006/picture">
                      <pic:pic xmlns:pic="http://schemas.openxmlformats.org/drawingml/2006/picture">
                        <pic:nvPicPr>
                          <pic:cNvPr id="9527" name="Picture 9527"/>
                          <pic:cNvPicPr/>
                        </pic:nvPicPr>
                        <pic:blipFill>
                          <a:blip r:embed="rId7"/>
                          <a:stretch>
                            <a:fillRect/>
                          </a:stretch>
                        </pic:blipFill>
                        <pic:spPr>
                          <a:xfrm>
                            <a:off x="0" y="0"/>
                            <a:ext cx="79248" cy="73172"/>
                          </a:xfrm>
                          <a:prstGeom prst="rect">
                            <a:avLst/>
                          </a:prstGeom>
                        </pic:spPr>
                      </pic:pic>
                    </a:graphicData>
                  </a:graphic>
                </wp:inline>
              </w:drawing>
            </w:r>
            <w:r>
              <w:rPr>
                <w:sz w:val="20"/>
              </w:rPr>
              <w:t xml:space="preserve"> Lukt dit niet, schakel dan de betreffende automaat waarachter de storing zit - uit en laat die groep controleren door uw elektro-installateur.</w:t>
            </w:r>
          </w:p>
        </w:tc>
      </w:tr>
      <w:tr w:rsidR="009B5D69" w14:paraId="36F0E648" w14:textId="77777777">
        <w:trPr>
          <w:gridAfter w:val="1"/>
          <w:wAfter w:w="19" w:type="dxa"/>
          <w:trHeight w:val="1156"/>
        </w:trPr>
        <w:tc>
          <w:tcPr>
            <w:tcW w:w="5139" w:type="dxa"/>
            <w:gridSpan w:val="4"/>
            <w:tcBorders>
              <w:top w:val="single" w:sz="2" w:space="0" w:color="000000"/>
              <w:left w:val="single" w:sz="2" w:space="0" w:color="000000"/>
              <w:bottom w:val="single" w:sz="2" w:space="0" w:color="000000"/>
              <w:right w:val="single" w:sz="2" w:space="0" w:color="000000"/>
            </w:tcBorders>
          </w:tcPr>
          <w:p w14:paraId="331ABBF5" w14:textId="77777777" w:rsidR="009B5D69" w:rsidRDefault="00910CE7">
            <w:pPr>
              <w:spacing w:line="259" w:lineRule="auto"/>
              <w:ind w:left="618"/>
              <w:jc w:val="left"/>
            </w:pPr>
            <w:r>
              <w:rPr>
                <w:noProof/>
              </w:rPr>
              <w:drawing>
                <wp:anchor distT="0" distB="0" distL="114300" distR="114300" simplePos="0" relativeHeight="251659264" behindDoc="0" locked="0" layoutInCell="1" allowOverlap="0" wp14:anchorId="256C3242" wp14:editId="42D0CA85">
                  <wp:simplePos x="0" y="0"/>
                  <wp:positionH relativeFrom="column">
                    <wp:posOffset>-22097</wp:posOffset>
                  </wp:positionH>
                  <wp:positionV relativeFrom="paragraph">
                    <wp:posOffset>41123</wp:posOffset>
                  </wp:positionV>
                  <wp:extent cx="481584" cy="655507"/>
                  <wp:effectExtent l="0" t="0" r="0" b="0"/>
                  <wp:wrapSquare wrapText="bothSides"/>
                  <wp:docPr id="29290" name="Picture 29290"/>
                  <wp:cNvGraphicFramePr/>
                  <a:graphic xmlns:a="http://schemas.openxmlformats.org/drawingml/2006/main">
                    <a:graphicData uri="http://schemas.openxmlformats.org/drawingml/2006/picture">
                      <pic:pic xmlns:pic="http://schemas.openxmlformats.org/drawingml/2006/picture">
                        <pic:nvPicPr>
                          <pic:cNvPr id="29290" name="Picture 29290"/>
                          <pic:cNvPicPr/>
                        </pic:nvPicPr>
                        <pic:blipFill>
                          <a:blip r:embed="rId8"/>
                          <a:stretch>
                            <a:fillRect/>
                          </a:stretch>
                        </pic:blipFill>
                        <pic:spPr>
                          <a:xfrm>
                            <a:off x="0" y="0"/>
                            <a:ext cx="481584" cy="655507"/>
                          </a:xfrm>
                          <a:prstGeom prst="rect">
                            <a:avLst/>
                          </a:prstGeom>
                        </pic:spPr>
                      </pic:pic>
                    </a:graphicData>
                  </a:graphic>
                </wp:anchor>
              </w:drawing>
            </w:r>
            <w:r>
              <w:rPr>
                <w:sz w:val="22"/>
              </w:rPr>
              <w:t>Bediening automaten:</w:t>
            </w:r>
          </w:p>
          <w:p w14:paraId="23A974C1" w14:textId="77777777" w:rsidR="009B5D69" w:rsidRDefault="00910CE7">
            <w:pPr>
              <w:spacing w:line="259" w:lineRule="auto"/>
              <w:ind w:left="868" w:firstLine="10"/>
              <w:jc w:val="left"/>
            </w:pPr>
            <w:r>
              <w:rPr>
                <w:sz w:val="22"/>
              </w:rPr>
              <w:t>Indien één van de automaten uitschakelt, kunt u na enige tijd proberen deze weer in te schakelen.</w:t>
            </w:r>
          </w:p>
        </w:tc>
      </w:tr>
      <w:tr w:rsidR="009B5D69" w14:paraId="63E59130" w14:textId="77777777">
        <w:tblPrEx>
          <w:tblCellMar>
            <w:top w:w="18" w:type="dxa"/>
            <w:right w:w="0" w:type="dxa"/>
          </w:tblCellMar>
        </w:tblPrEx>
        <w:trPr>
          <w:gridAfter w:val="2"/>
          <w:wAfter w:w="29" w:type="dxa"/>
          <w:trHeight w:val="2661"/>
        </w:trPr>
        <w:tc>
          <w:tcPr>
            <w:tcW w:w="865" w:type="dxa"/>
            <w:gridSpan w:val="2"/>
            <w:tcBorders>
              <w:top w:val="single" w:sz="2" w:space="0" w:color="000000"/>
              <w:left w:val="single" w:sz="2" w:space="0" w:color="000000"/>
              <w:bottom w:val="single" w:sz="2" w:space="0" w:color="000000"/>
              <w:right w:val="nil"/>
            </w:tcBorders>
            <w:vAlign w:val="center"/>
          </w:tcPr>
          <w:p w14:paraId="52BF2DA6" w14:textId="77777777" w:rsidR="009B5D69" w:rsidRDefault="00910CE7">
            <w:pPr>
              <w:spacing w:after="269" w:line="259" w:lineRule="auto"/>
              <w:ind w:left="-61"/>
              <w:jc w:val="left"/>
            </w:pPr>
            <w:r>
              <w:rPr>
                <w:noProof/>
              </w:rPr>
              <w:drawing>
                <wp:inline distT="0" distB="0" distL="0" distR="0" wp14:anchorId="5EF6212A" wp14:editId="236321B9">
                  <wp:extent cx="569976" cy="615873"/>
                  <wp:effectExtent l="0" t="0" r="0" b="0"/>
                  <wp:docPr id="29292" name="Picture 29292"/>
                  <wp:cNvGraphicFramePr/>
                  <a:graphic xmlns:a="http://schemas.openxmlformats.org/drawingml/2006/main">
                    <a:graphicData uri="http://schemas.openxmlformats.org/drawingml/2006/picture">
                      <pic:pic xmlns:pic="http://schemas.openxmlformats.org/drawingml/2006/picture">
                        <pic:nvPicPr>
                          <pic:cNvPr id="29292" name="Picture 29292"/>
                          <pic:cNvPicPr/>
                        </pic:nvPicPr>
                        <pic:blipFill>
                          <a:blip r:embed="rId9"/>
                          <a:stretch>
                            <a:fillRect/>
                          </a:stretch>
                        </pic:blipFill>
                        <pic:spPr>
                          <a:xfrm>
                            <a:off x="0" y="0"/>
                            <a:ext cx="569976" cy="615873"/>
                          </a:xfrm>
                          <a:prstGeom prst="rect">
                            <a:avLst/>
                          </a:prstGeom>
                        </pic:spPr>
                      </pic:pic>
                    </a:graphicData>
                  </a:graphic>
                </wp:inline>
              </w:drawing>
            </w:r>
          </w:p>
          <w:p w14:paraId="0B471CD0" w14:textId="77777777" w:rsidR="009B5D69" w:rsidRDefault="00910CE7">
            <w:pPr>
              <w:spacing w:line="259" w:lineRule="auto"/>
              <w:ind w:left="64"/>
              <w:jc w:val="left"/>
            </w:pPr>
            <w:r>
              <w:rPr>
                <w:sz w:val="20"/>
              </w:rPr>
              <w:t>of</w:t>
            </w:r>
          </w:p>
          <w:p w14:paraId="4229136E" w14:textId="77777777" w:rsidR="009B5D69" w:rsidRDefault="00910CE7">
            <w:pPr>
              <w:spacing w:line="259" w:lineRule="auto"/>
              <w:ind w:left="-66" w:right="-806"/>
              <w:jc w:val="left"/>
            </w:pPr>
            <w:r>
              <w:rPr>
                <w:noProof/>
              </w:rPr>
              <w:drawing>
                <wp:inline distT="0" distB="0" distL="0" distR="0" wp14:anchorId="2D118B67" wp14:editId="151DB60D">
                  <wp:extent cx="1103376" cy="594530"/>
                  <wp:effectExtent l="0" t="0" r="0" b="0"/>
                  <wp:docPr id="29294" name="Picture 29294"/>
                  <wp:cNvGraphicFramePr/>
                  <a:graphic xmlns:a="http://schemas.openxmlformats.org/drawingml/2006/main">
                    <a:graphicData uri="http://schemas.openxmlformats.org/drawingml/2006/picture">
                      <pic:pic xmlns:pic="http://schemas.openxmlformats.org/drawingml/2006/picture">
                        <pic:nvPicPr>
                          <pic:cNvPr id="29294" name="Picture 29294"/>
                          <pic:cNvPicPr/>
                        </pic:nvPicPr>
                        <pic:blipFill>
                          <a:blip r:embed="rId10"/>
                          <a:stretch>
                            <a:fillRect/>
                          </a:stretch>
                        </pic:blipFill>
                        <pic:spPr>
                          <a:xfrm>
                            <a:off x="0" y="0"/>
                            <a:ext cx="1103376" cy="594530"/>
                          </a:xfrm>
                          <a:prstGeom prst="rect">
                            <a:avLst/>
                          </a:prstGeom>
                        </pic:spPr>
                      </pic:pic>
                    </a:graphicData>
                  </a:graphic>
                </wp:inline>
              </w:drawing>
            </w:r>
          </w:p>
        </w:tc>
        <w:tc>
          <w:tcPr>
            <w:tcW w:w="4262" w:type="dxa"/>
            <w:tcBorders>
              <w:top w:val="single" w:sz="2" w:space="0" w:color="000000"/>
              <w:left w:val="nil"/>
              <w:bottom w:val="single" w:sz="2" w:space="0" w:color="000000"/>
              <w:right w:val="single" w:sz="2" w:space="0" w:color="000000"/>
            </w:tcBorders>
          </w:tcPr>
          <w:p w14:paraId="3CDB41D2" w14:textId="77777777" w:rsidR="009B5D69" w:rsidRDefault="00910CE7">
            <w:pPr>
              <w:spacing w:line="259" w:lineRule="auto"/>
              <w:ind w:left="163"/>
              <w:jc w:val="left"/>
            </w:pPr>
            <w:r>
              <w:t>Bediening hoofdschakelaar:</w:t>
            </w:r>
          </w:p>
          <w:p w14:paraId="4278ED7B" w14:textId="77777777" w:rsidR="009B5D69" w:rsidRDefault="00910CE7">
            <w:pPr>
              <w:spacing w:line="216" w:lineRule="auto"/>
              <w:ind w:left="312" w:right="226" w:firstLine="14"/>
            </w:pPr>
            <w:r>
              <w:rPr>
                <w:sz w:val="20"/>
              </w:rPr>
              <w:t>Indien u de gehele woning in één keer wilt afsluiten van het elektriciteitsnet, kunt u de hoofdschakelaar uitschakelen, door deze op '0 OFF' te zetten.</w:t>
            </w:r>
          </w:p>
          <w:p w14:paraId="343B5982" w14:textId="77777777" w:rsidR="009B5D69" w:rsidRDefault="009B5D69" w:rsidP="005102D3">
            <w:pPr>
              <w:spacing w:line="259" w:lineRule="auto"/>
              <w:jc w:val="left"/>
            </w:pPr>
          </w:p>
        </w:tc>
      </w:tr>
    </w:tbl>
    <w:p w14:paraId="78FFCAC8" w14:textId="77777777" w:rsidR="005102D3" w:rsidRDefault="005102D3" w:rsidP="005102D3">
      <w:pPr>
        <w:spacing w:after="46" w:line="218" w:lineRule="auto"/>
        <w:ind w:left="0"/>
        <w:jc w:val="left"/>
        <w:rPr>
          <w:b/>
          <w:bCs/>
          <w:sz w:val="28"/>
          <w:szCs w:val="28"/>
        </w:rPr>
      </w:pPr>
      <w:r>
        <w:rPr>
          <w:b/>
          <w:bCs/>
          <w:sz w:val="28"/>
          <w:szCs w:val="28"/>
        </w:rPr>
        <w:t xml:space="preserve"> </w:t>
      </w:r>
      <w:r w:rsidRPr="005102D3">
        <w:rPr>
          <w:b/>
          <w:bCs/>
          <w:sz w:val="28"/>
          <w:szCs w:val="28"/>
        </w:rPr>
        <w:t xml:space="preserve">Groepenverklaring: </w:t>
      </w:r>
    </w:p>
    <w:p w14:paraId="08134D86" w14:textId="77777777" w:rsidR="005102D3" w:rsidRPr="005102D3" w:rsidRDefault="005102D3">
      <w:pPr>
        <w:spacing w:after="46" w:line="218" w:lineRule="auto"/>
        <w:ind w:left="0" w:firstLine="9"/>
        <w:jc w:val="left"/>
        <w:rPr>
          <w:b/>
          <w:bCs/>
          <w:sz w:val="28"/>
          <w:szCs w:val="28"/>
        </w:rPr>
      </w:pPr>
    </w:p>
    <w:p w14:paraId="6791D2B0" w14:textId="77777777" w:rsidR="005102D3" w:rsidRDefault="005102D3">
      <w:pPr>
        <w:spacing w:after="46" w:line="218" w:lineRule="auto"/>
        <w:ind w:left="0" w:firstLine="9"/>
        <w:jc w:val="left"/>
      </w:pPr>
    </w:p>
    <w:tbl>
      <w:tblPr>
        <w:tblStyle w:val="TableGrid"/>
        <w:tblW w:w="5234" w:type="dxa"/>
        <w:tblInd w:w="-145" w:type="dxa"/>
        <w:tblCellMar>
          <w:top w:w="119" w:type="dxa"/>
          <w:left w:w="128" w:type="dxa"/>
        </w:tblCellMar>
        <w:tblLook w:val="04A0" w:firstRow="1" w:lastRow="0" w:firstColumn="1" w:lastColumn="0" w:noHBand="0" w:noVBand="1"/>
      </w:tblPr>
      <w:tblGrid>
        <w:gridCol w:w="1034"/>
        <w:gridCol w:w="4200"/>
      </w:tblGrid>
      <w:tr w:rsidR="009B5D69" w14:paraId="52A690D4" w14:textId="77777777" w:rsidTr="005102D3">
        <w:trPr>
          <w:trHeight w:val="643"/>
        </w:trPr>
        <w:tc>
          <w:tcPr>
            <w:tcW w:w="1034" w:type="dxa"/>
            <w:tcBorders>
              <w:top w:val="single" w:sz="2" w:space="0" w:color="000000"/>
              <w:left w:val="single" w:sz="2" w:space="0" w:color="000000"/>
              <w:bottom w:val="single" w:sz="2" w:space="0" w:color="000000"/>
              <w:right w:val="single" w:sz="2" w:space="0" w:color="000000"/>
            </w:tcBorders>
          </w:tcPr>
          <w:p w14:paraId="604C8EF0" w14:textId="77777777" w:rsidR="009B5D69" w:rsidRDefault="00910CE7">
            <w:pPr>
              <w:spacing w:line="259" w:lineRule="auto"/>
              <w:ind w:left="0"/>
            </w:pPr>
            <w:r>
              <w:rPr>
                <w:sz w:val="32"/>
              </w:rPr>
              <w:t xml:space="preserve">Groep </w:t>
            </w:r>
          </w:p>
        </w:tc>
        <w:tc>
          <w:tcPr>
            <w:tcW w:w="4200" w:type="dxa"/>
            <w:tcBorders>
              <w:top w:val="single" w:sz="2" w:space="0" w:color="000000"/>
              <w:left w:val="single" w:sz="2" w:space="0" w:color="000000"/>
              <w:bottom w:val="single" w:sz="2" w:space="0" w:color="000000"/>
              <w:right w:val="single" w:sz="2" w:space="0" w:color="000000"/>
            </w:tcBorders>
          </w:tcPr>
          <w:p w14:paraId="741487B1" w14:textId="77777777" w:rsidR="009B5D69" w:rsidRDefault="00910CE7">
            <w:pPr>
              <w:spacing w:line="259" w:lineRule="auto"/>
              <w:ind w:left="5"/>
              <w:jc w:val="left"/>
            </w:pPr>
            <w:r>
              <w:rPr>
                <w:sz w:val="32"/>
              </w:rPr>
              <w:t>Omschrijving van de groep</w:t>
            </w:r>
          </w:p>
        </w:tc>
      </w:tr>
      <w:tr w:rsidR="009B5D69" w14:paraId="4D4BDD13"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5B0EF4D9" w14:textId="2F07954F" w:rsidR="009B5D69" w:rsidRDefault="007F2ACC">
            <w:pPr>
              <w:spacing w:after="160" w:line="259" w:lineRule="auto"/>
              <w:ind w:left="0"/>
              <w:jc w:val="left"/>
            </w:pPr>
            <w:r>
              <w:t>2</w:t>
            </w:r>
          </w:p>
        </w:tc>
        <w:tc>
          <w:tcPr>
            <w:tcW w:w="4200" w:type="dxa"/>
            <w:tcBorders>
              <w:top w:val="single" w:sz="2" w:space="0" w:color="000000"/>
              <w:left w:val="single" w:sz="2" w:space="0" w:color="000000"/>
              <w:bottom w:val="single" w:sz="2" w:space="0" w:color="000000"/>
              <w:right w:val="single" w:sz="2" w:space="0" w:color="000000"/>
            </w:tcBorders>
          </w:tcPr>
          <w:p w14:paraId="67D40EE2" w14:textId="299132B0" w:rsidR="009B5D69" w:rsidRDefault="007F2ACC">
            <w:pPr>
              <w:spacing w:after="160" w:line="259" w:lineRule="auto"/>
              <w:ind w:left="0"/>
              <w:jc w:val="left"/>
            </w:pPr>
            <w:r>
              <w:t>Verlichting + WCD algemeen + brandmelder + douche cabine</w:t>
            </w:r>
          </w:p>
        </w:tc>
      </w:tr>
      <w:tr w:rsidR="009B5D69" w14:paraId="3566D258"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726D0E19" w14:textId="51BA5E42" w:rsidR="009B5D69" w:rsidRDefault="007F2ACC">
            <w:pPr>
              <w:spacing w:after="160" w:line="259" w:lineRule="auto"/>
              <w:ind w:left="0"/>
              <w:jc w:val="left"/>
            </w:pPr>
            <w:r>
              <w:t>3</w:t>
            </w:r>
          </w:p>
        </w:tc>
        <w:tc>
          <w:tcPr>
            <w:tcW w:w="4200" w:type="dxa"/>
            <w:tcBorders>
              <w:top w:val="single" w:sz="2" w:space="0" w:color="000000"/>
              <w:left w:val="single" w:sz="2" w:space="0" w:color="000000"/>
              <w:bottom w:val="single" w:sz="2" w:space="0" w:color="000000"/>
              <w:right w:val="single" w:sz="2" w:space="0" w:color="000000"/>
            </w:tcBorders>
          </w:tcPr>
          <w:p w14:paraId="5CC2BA02" w14:textId="2EF10391" w:rsidR="009B5D69" w:rsidRDefault="007F2ACC">
            <w:pPr>
              <w:spacing w:after="160" w:line="259" w:lineRule="auto"/>
              <w:ind w:left="0"/>
              <w:jc w:val="left"/>
            </w:pPr>
            <w:r>
              <w:t>Boiler 50L</w:t>
            </w:r>
          </w:p>
        </w:tc>
      </w:tr>
      <w:tr w:rsidR="009B5D69" w14:paraId="7B6EE42E"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44A037DC" w14:textId="1BEA88DE" w:rsidR="009B5D69" w:rsidRDefault="007F2ACC">
            <w:pPr>
              <w:spacing w:after="160" w:line="259" w:lineRule="auto"/>
              <w:ind w:left="0"/>
              <w:jc w:val="left"/>
            </w:pPr>
            <w:r>
              <w:t>4</w:t>
            </w:r>
          </w:p>
        </w:tc>
        <w:tc>
          <w:tcPr>
            <w:tcW w:w="4200" w:type="dxa"/>
            <w:tcBorders>
              <w:top w:val="single" w:sz="2" w:space="0" w:color="000000"/>
              <w:left w:val="single" w:sz="2" w:space="0" w:color="000000"/>
              <w:bottom w:val="single" w:sz="2" w:space="0" w:color="000000"/>
              <w:right w:val="single" w:sz="2" w:space="0" w:color="000000"/>
            </w:tcBorders>
          </w:tcPr>
          <w:p w14:paraId="518BCE1C" w14:textId="546E824F" w:rsidR="009B5D69" w:rsidRDefault="007F2ACC">
            <w:pPr>
              <w:spacing w:after="160" w:line="259" w:lineRule="auto"/>
              <w:ind w:left="0"/>
              <w:jc w:val="left"/>
            </w:pPr>
            <w:r>
              <w:t>Koelkast + verlichting + afzuigkap +WCD algemeen</w:t>
            </w:r>
          </w:p>
        </w:tc>
      </w:tr>
      <w:tr w:rsidR="009B5D69" w14:paraId="2C0AF369"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6834BB02" w14:textId="7B4549D2" w:rsidR="009B5D69" w:rsidRDefault="007F2ACC">
            <w:pPr>
              <w:spacing w:after="160" w:line="259" w:lineRule="auto"/>
              <w:ind w:left="0"/>
              <w:jc w:val="left"/>
            </w:pPr>
            <w:r>
              <w:t>5</w:t>
            </w:r>
          </w:p>
        </w:tc>
        <w:tc>
          <w:tcPr>
            <w:tcW w:w="4200" w:type="dxa"/>
            <w:tcBorders>
              <w:top w:val="single" w:sz="2" w:space="0" w:color="000000"/>
              <w:left w:val="single" w:sz="2" w:space="0" w:color="000000"/>
              <w:bottom w:val="single" w:sz="2" w:space="0" w:color="000000"/>
              <w:right w:val="single" w:sz="2" w:space="0" w:color="000000"/>
            </w:tcBorders>
          </w:tcPr>
          <w:p w14:paraId="49F73722" w14:textId="1495A49B" w:rsidR="009B5D69" w:rsidRDefault="007F2ACC">
            <w:pPr>
              <w:spacing w:after="160" w:line="259" w:lineRule="auto"/>
              <w:ind w:left="0"/>
              <w:jc w:val="left"/>
            </w:pPr>
            <w:r>
              <w:t>Wasmachine</w:t>
            </w:r>
          </w:p>
        </w:tc>
      </w:tr>
      <w:tr w:rsidR="009B5D69" w14:paraId="18D32664" w14:textId="77777777" w:rsidTr="005102D3">
        <w:trPr>
          <w:trHeight w:val="964"/>
        </w:trPr>
        <w:tc>
          <w:tcPr>
            <w:tcW w:w="1034" w:type="dxa"/>
            <w:tcBorders>
              <w:top w:val="single" w:sz="2" w:space="0" w:color="000000"/>
              <w:left w:val="single" w:sz="2" w:space="0" w:color="000000"/>
              <w:bottom w:val="single" w:sz="2" w:space="0" w:color="000000"/>
              <w:right w:val="single" w:sz="2" w:space="0" w:color="000000"/>
            </w:tcBorders>
          </w:tcPr>
          <w:p w14:paraId="3B28D7BD" w14:textId="4F02CAA5" w:rsidR="009B5D69" w:rsidRDefault="007F2ACC">
            <w:pPr>
              <w:spacing w:after="160" w:line="259" w:lineRule="auto"/>
              <w:ind w:left="0"/>
              <w:jc w:val="left"/>
            </w:pPr>
            <w:r>
              <w:t>6</w:t>
            </w:r>
          </w:p>
        </w:tc>
        <w:tc>
          <w:tcPr>
            <w:tcW w:w="4200" w:type="dxa"/>
            <w:tcBorders>
              <w:top w:val="single" w:sz="2" w:space="0" w:color="000000"/>
              <w:left w:val="single" w:sz="2" w:space="0" w:color="000000"/>
              <w:bottom w:val="single" w:sz="2" w:space="0" w:color="000000"/>
              <w:right w:val="single" w:sz="2" w:space="0" w:color="000000"/>
            </w:tcBorders>
          </w:tcPr>
          <w:p w14:paraId="28E94A46" w14:textId="77FA8BBB" w:rsidR="009B5D69" w:rsidRDefault="007F2ACC">
            <w:pPr>
              <w:spacing w:after="160" w:line="259" w:lineRule="auto"/>
              <w:ind w:left="0"/>
              <w:jc w:val="left"/>
            </w:pPr>
            <w:r>
              <w:t xml:space="preserve">Elektrische convectors  </w:t>
            </w:r>
          </w:p>
        </w:tc>
      </w:tr>
      <w:tr w:rsidR="009B5D69" w14:paraId="1D9FB1EB" w14:textId="77777777" w:rsidTr="005102D3">
        <w:trPr>
          <w:trHeight w:val="966"/>
        </w:trPr>
        <w:tc>
          <w:tcPr>
            <w:tcW w:w="1034" w:type="dxa"/>
            <w:tcBorders>
              <w:top w:val="single" w:sz="2" w:space="0" w:color="000000"/>
              <w:left w:val="single" w:sz="2" w:space="0" w:color="000000"/>
              <w:bottom w:val="single" w:sz="2" w:space="0" w:color="000000"/>
              <w:right w:val="single" w:sz="2" w:space="0" w:color="000000"/>
            </w:tcBorders>
          </w:tcPr>
          <w:p w14:paraId="77747E53" w14:textId="5772F75B" w:rsidR="009B5D69" w:rsidRDefault="007F2ACC">
            <w:pPr>
              <w:spacing w:after="160" w:line="259" w:lineRule="auto"/>
              <w:ind w:left="0"/>
              <w:jc w:val="left"/>
            </w:pPr>
            <w:r>
              <w:t>K1</w:t>
            </w:r>
          </w:p>
        </w:tc>
        <w:tc>
          <w:tcPr>
            <w:tcW w:w="4200" w:type="dxa"/>
            <w:tcBorders>
              <w:top w:val="single" w:sz="2" w:space="0" w:color="000000"/>
              <w:left w:val="single" w:sz="2" w:space="0" w:color="000000"/>
              <w:bottom w:val="single" w:sz="2" w:space="0" w:color="000000"/>
              <w:right w:val="single" w:sz="2" w:space="0" w:color="000000"/>
            </w:tcBorders>
          </w:tcPr>
          <w:p w14:paraId="07CB4EEE" w14:textId="4D664A1D" w:rsidR="0014239C" w:rsidRDefault="007F2ACC" w:rsidP="009F4E80">
            <w:pPr>
              <w:spacing w:after="160" w:line="259" w:lineRule="auto"/>
              <w:ind w:left="0"/>
              <w:jc w:val="left"/>
            </w:pPr>
            <w:r>
              <w:t>Kookplaat</w:t>
            </w:r>
          </w:p>
        </w:tc>
      </w:tr>
      <w:tr w:rsidR="009B5D69" w14:paraId="54250EAC" w14:textId="77777777" w:rsidTr="005102D3">
        <w:trPr>
          <w:trHeight w:val="973"/>
        </w:trPr>
        <w:tc>
          <w:tcPr>
            <w:tcW w:w="1034" w:type="dxa"/>
            <w:tcBorders>
              <w:top w:val="single" w:sz="2" w:space="0" w:color="000000"/>
              <w:left w:val="single" w:sz="2" w:space="0" w:color="000000"/>
              <w:bottom w:val="single" w:sz="2" w:space="0" w:color="000000"/>
              <w:right w:val="single" w:sz="2" w:space="0" w:color="000000"/>
            </w:tcBorders>
          </w:tcPr>
          <w:p w14:paraId="1279335B" w14:textId="7DCC97A3" w:rsidR="009B5D69" w:rsidRDefault="009B5D69">
            <w:pPr>
              <w:spacing w:after="160" w:line="259" w:lineRule="auto"/>
              <w:ind w:left="0"/>
              <w:jc w:val="left"/>
            </w:pPr>
          </w:p>
          <w:p w14:paraId="4EB3D943" w14:textId="77777777" w:rsidR="0014239C" w:rsidRDefault="0014239C">
            <w:pPr>
              <w:spacing w:after="160" w:line="259" w:lineRule="auto"/>
              <w:ind w:left="0"/>
              <w:jc w:val="left"/>
            </w:pPr>
          </w:p>
        </w:tc>
        <w:tc>
          <w:tcPr>
            <w:tcW w:w="4200" w:type="dxa"/>
            <w:tcBorders>
              <w:top w:val="single" w:sz="2" w:space="0" w:color="000000"/>
              <w:left w:val="single" w:sz="2" w:space="0" w:color="000000"/>
              <w:bottom w:val="single" w:sz="2" w:space="0" w:color="000000"/>
              <w:right w:val="single" w:sz="2" w:space="0" w:color="000000"/>
            </w:tcBorders>
          </w:tcPr>
          <w:p w14:paraId="64A2C9D0" w14:textId="015CD2E6" w:rsidR="009B5D69" w:rsidRDefault="009B5D69">
            <w:pPr>
              <w:spacing w:after="160" w:line="259" w:lineRule="auto"/>
              <w:ind w:left="0"/>
              <w:jc w:val="left"/>
            </w:pPr>
          </w:p>
        </w:tc>
      </w:tr>
      <w:tr w:rsidR="009B5D69" w14:paraId="0DE9C32C"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2CB0BBB8" w14:textId="77777777" w:rsidR="009B5D69" w:rsidRDefault="009B5D69">
            <w:pPr>
              <w:spacing w:after="160" w:line="259" w:lineRule="auto"/>
              <w:ind w:left="0"/>
              <w:jc w:val="left"/>
            </w:pPr>
          </w:p>
        </w:tc>
        <w:tc>
          <w:tcPr>
            <w:tcW w:w="4200" w:type="dxa"/>
            <w:tcBorders>
              <w:top w:val="single" w:sz="2" w:space="0" w:color="000000"/>
              <w:left w:val="single" w:sz="2" w:space="0" w:color="000000"/>
              <w:bottom w:val="single" w:sz="2" w:space="0" w:color="000000"/>
              <w:right w:val="single" w:sz="2" w:space="0" w:color="000000"/>
            </w:tcBorders>
          </w:tcPr>
          <w:p w14:paraId="131E5684" w14:textId="77777777" w:rsidR="009B5D69" w:rsidRDefault="009B5D69">
            <w:pPr>
              <w:spacing w:after="160" w:line="259" w:lineRule="auto"/>
              <w:ind w:left="0"/>
              <w:jc w:val="left"/>
            </w:pPr>
          </w:p>
        </w:tc>
      </w:tr>
      <w:tr w:rsidR="009B5D69" w14:paraId="5F06851B" w14:textId="77777777" w:rsidTr="005102D3">
        <w:trPr>
          <w:trHeight w:val="966"/>
        </w:trPr>
        <w:tc>
          <w:tcPr>
            <w:tcW w:w="1034" w:type="dxa"/>
            <w:tcBorders>
              <w:top w:val="single" w:sz="2" w:space="0" w:color="000000"/>
              <w:left w:val="single" w:sz="2" w:space="0" w:color="000000"/>
              <w:bottom w:val="single" w:sz="2" w:space="0" w:color="000000"/>
              <w:right w:val="single" w:sz="2" w:space="0" w:color="000000"/>
            </w:tcBorders>
          </w:tcPr>
          <w:p w14:paraId="5BF131D2" w14:textId="77777777" w:rsidR="009B5D69" w:rsidRDefault="009B5D69">
            <w:pPr>
              <w:spacing w:after="160" w:line="259" w:lineRule="auto"/>
              <w:ind w:left="0"/>
              <w:jc w:val="left"/>
            </w:pPr>
          </w:p>
        </w:tc>
        <w:tc>
          <w:tcPr>
            <w:tcW w:w="4200" w:type="dxa"/>
            <w:tcBorders>
              <w:top w:val="single" w:sz="2" w:space="0" w:color="000000"/>
              <w:left w:val="single" w:sz="2" w:space="0" w:color="000000"/>
              <w:bottom w:val="single" w:sz="2" w:space="0" w:color="000000"/>
              <w:right w:val="single" w:sz="2" w:space="0" w:color="000000"/>
            </w:tcBorders>
          </w:tcPr>
          <w:p w14:paraId="4F112007" w14:textId="77777777" w:rsidR="009B5D69" w:rsidRDefault="009B5D69">
            <w:pPr>
              <w:spacing w:after="160" w:line="259" w:lineRule="auto"/>
              <w:ind w:left="0"/>
              <w:jc w:val="left"/>
            </w:pPr>
          </w:p>
        </w:tc>
      </w:tr>
      <w:tr w:rsidR="009B5D69" w14:paraId="6CFF1811" w14:textId="77777777" w:rsidTr="005102D3">
        <w:trPr>
          <w:trHeight w:val="970"/>
        </w:trPr>
        <w:tc>
          <w:tcPr>
            <w:tcW w:w="1034" w:type="dxa"/>
            <w:tcBorders>
              <w:top w:val="single" w:sz="2" w:space="0" w:color="000000"/>
              <w:left w:val="single" w:sz="2" w:space="0" w:color="000000"/>
              <w:bottom w:val="single" w:sz="2" w:space="0" w:color="000000"/>
              <w:right w:val="single" w:sz="2" w:space="0" w:color="000000"/>
            </w:tcBorders>
          </w:tcPr>
          <w:p w14:paraId="182D517A" w14:textId="77777777" w:rsidR="009B5D69" w:rsidRDefault="009B5D69">
            <w:pPr>
              <w:spacing w:after="160" w:line="259" w:lineRule="auto"/>
              <w:ind w:left="0"/>
              <w:jc w:val="left"/>
            </w:pPr>
          </w:p>
        </w:tc>
        <w:tc>
          <w:tcPr>
            <w:tcW w:w="4200" w:type="dxa"/>
            <w:tcBorders>
              <w:top w:val="single" w:sz="2" w:space="0" w:color="000000"/>
              <w:left w:val="single" w:sz="2" w:space="0" w:color="000000"/>
              <w:bottom w:val="single" w:sz="2" w:space="0" w:color="000000"/>
              <w:right w:val="single" w:sz="2" w:space="0" w:color="000000"/>
            </w:tcBorders>
          </w:tcPr>
          <w:p w14:paraId="1D9B61AE" w14:textId="77777777" w:rsidR="009B5D69" w:rsidRDefault="009B5D69">
            <w:pPr>
              <w:spacing w:after="160" w:line="259" w:lineRule="auto"/>
              <w:ind w:left="0"/>
              <w:jc w:val="left"/>
            </w:pPr>
          </w:p>
        </w:tc>
      </w:tr>
    </w:tbl>
    <w:tbl>
      <w:tblPr>
        <w:tblStyle w:val="TableGrid"/>
        <w:tblpPr w:vertAnchor="text" w:horzAnchor="margin"/>
        <w:tblOverlap w:val="never"/>
        <w:tblW w:w="11251" w:type="dxa"/>
        <w:tblInd w:w="0" w:type="dxa"/>
        <w:tblCellMar>
          <w:left w:w="82" w:type="dxa"/>
        </w:tblCellMar>
        <w:tblLook w:val="04A0" w:firstRow="1" w:lastRow="0" w:firstColumn="1" w:lastColumn="0" w:noHBand="0" w:noVBand="1"/>
      </w:tblPr>
      <w:tblGrid>
        <w:gridCol w:w="11251"/>
      </w:tblGrid>
      <w:tr w:rsidR="009B5D69" w14:paraId="0AE7E47A" w14:textId="77777777" w:rsidTr="005102D3">
        <w:trPr>
          <w:trHeight w:val="427"/>
        </w:trPr>
        <w:tc>
          <w:tcPr>
            <w:tcW w:w="11251" w:type="dxa"/>
            <w:tcBorders>
              <w:top w:val="nil"/>
              <w:left w:val="nil"/>
              <w:bottom w:val="nil"/>
              <w:right w:val="nil"/>
            </w:tcBorders>
          </w:tcPr>
          <w:p w14:paraId="114B2570" w14:textId="77777777" w:rsidR="009B5D69" w:rsidRDefault="009B5D69">
            <w:pPr>
              <w:spacing w:line="259" w:lineRule="auto"/>
              <w:ind w:left="0"/>
            </w:pPr>
          </w:p>
        </w:tc>
      </w:tr>
    </w:tbl>
    <w:p w14:paraId="7D34C4EE" w14:textId="77777777" w:rsidR="009B5D69" w:rsidRPr="005102D3" w:rsidRDefault="00910CE7" w:rsidP="005102D3">
      <w:pPr>
        <w:spacing w:after="306" w:line="216" w:lineRule="auto"/>
        <w:ind w:left="0" w:right="1728"/>
        <w:jc w:val="left"/>
        <w:rPr>
          <w:b/>
          <w:bCs/>
          <w:sz w:val="20"/>
          <w:szCs w:val="20"/>
        </w:rPr>
      </w:pPr>
      <w:r w:rsidRPr="005102D3">
        <w:rPr>
          <w:b/>
          <w:bCs/>
          <w:sz w:val="32"/>
        </w:rPr>
        <w:t>Wat zit er in uw verdeler en hoe werkt het?</w:t>
      </w:r>
    </w:p>
    <w:p w14:paraId="6C73C988" w14:textId="77777777" w:rsidR="009B5D69" w:rsidRPr="005102D3" w:rsidRDefault="00910CE7">
      <w:pPr>
        <w:pStyle w:val="Kop1"/>
        <w:ind w:left="105" w:right="0"/>
        <w:rPr>
          <w:sz w:val="20"/>
          <w:szCs w:val="20"/>
        </w:rPr>
      </w:pPr>
      <w:r w:rsidRPr="005102D3">
        <w:rPr>
          <w:noProof/>
          <w:sz w:val="20"/>
          <w:szCs w:val="20"/>
        </w:rPr>
        <w:drawing>
          <wp:anchor distT="0" distB="0" distL="114300" distR="114300" simplePos="0" relativeHeight="251660288" behindDoc="0" locked="0" layoutInCell="1" allowOverlap="0" wp14:anchorId="2FDDDD13" wp14:editId="6D76FF43">
            <wp:simplePos x="0" y="0"/>
            <wp:positionH relativeFrom="column">
              <wp:posOffset>2740152</wp:posOffset>
            </wp:positionH>
            <wp:positionV relativeFrom="paragraph">
              <wp:posOffset>33537</wp:posOffset>
            </wp:positionV>
            <wp:extent cx="576072" cy="750022"/>
            <wp:effectExtent l="0" t="0" r="0" b="0"/>
            <wp:wrapSquare wrapText="bothSides"/>
            <wp:docPr id="29296" name="Picture 29296"/>
            <wp:cNvGraphicFramePr/>
            <a:graphic xmlns:a="http://schemas.openxmlformats.org/drawingml/2006/main">
              <a:graphicData uri="http://schemas.openxmlformats.org/drawingml/2006/picture">
                <pic:pic xmlns:pic="http://schemas.openxmlformats.org/drawingml/2006/picture">
                  <pic:nvPicPr>
                    <pic:cNvPr id="29296" name="Picture 29296"/>
                    <pic:cNvPicPr/>
                  </pic:nvPicPr>
                  <pic:blipFill>
                    <a:blip r:embed="rId11"/>
                    <a:stretch>
                      <a:fillRect/>
                    </a:stretch>
                  </pic:blipFill>
                  <pic:spPr>
                    <a:xfrm>
                      <a:off x="0" y="0"/>
                      <a:ext cx="576072" cy="750022"/>
                    </a:xfrm>
                    <a:prstGeom prst="rect">
                      <a:avLst/>
                    </a:prstGeom>
                  </pic:spPr>
                </pic:pic>
              </a:graphicData>
            </a:graphic>
          </wp:anchor>
        </w:drawing>
      </w:r>
      <w:r w:rsidRPr="005102D3">
        <w:rPr>
          <w:sz w:val="20"/>
          <w:szCs w:val="20"/>
        </w:rPr>
        <w:t>Hoofdschakelaar</w:t>
      </w:r>
    </w:p>
    <w:p w14:paraId="310755FA" w14:textId="77777777" w:rsidR="009B5D69" w:rsidRPr="005102D3" w:rsidRDefault="00910CE7">
      <w:pPr>
        <w:spacing w:after="1185"/>
        <w:ind w:left="95" w:right="4"/>
        <w:rPr>
          <w:sz w:val="20"/>
          <w:szCs w:val="20"/>
        </w:rPr>
      </w:pPr>
      <w:r w:rsidRPr="005102D3">
        <w:rPr>
          <w:noProof/>
          <w:sz w:val="20"/>
          <w:szCs w:val="20"/>
        </w:rPr>
        <w:drawing>
          <wp:anchor distT="0" distB="0" distL="114300" distR="114300" simplePos="0" relativeHeight="251661312" behindDoc="0" locked="0" layoutInCell="1" allowOverlap="0" wp14:anchorId="092B939F" wp14:editId="67CAEBFD">
            <wp:simplePos x="0" y="0"/>
            <wp:positionH relativeFrom="column">
              <wp:posOffset>2212848</wp:posOffset>
            </wp:positionH>
            <wp:positionV relativeFrom="paragraph">
              <wp:posOffset>810999</wp:posOffset>
            </wp:positionV>
            <wp:extent cx="1118616" cy="746973"/>
            <wp:effectExtent l="0" t="0" r="0" b="0"/>
            <wp:wrapSquare wrapText="bothSides"/>
            <wp:docPr id="20203" name="Picture 20203"/>
            <wp:cNvGraphicFramePr/>
            <a:graphic xmlns:a="http://schemas.openxmlformats.org/drawingml/2006/main">
              <a:graphicData uri="http://schemas.openxmlformats.org/drawingml/2006/picture">
                <pic:pic xmlns:pic="http://schemas.openxmlformats.org/drawingml/2006/picture">
                  <pic:nvPicPr>
                    <pic:cNvPr id="20203" name="Picture 20203"/>
                    <pic:cNvPicPr/>
                  </pic:nvPicPr>
                  <pic:blipFill>
                    <a:blip r:embed="rId12"/>
                    <a:stretch>
                      <a:fillRect/>
                    </a:stretch>
                  </pic:blipFill>
                  <pic:spPr>
                    <a:xfrm>
                      <a:off x="0" y="0"/>
                      <a:ext cx="1118616" cy="746973"/>
                    </a:xfrm>
                    <a:prstGeom prst="rect">
                      <a:avLst/>
                    </a:prstGeom>
                  </pic:spPr>
                </pic:pic>
              </a:graphicData>
            </a:graphic>
          </wp:anchor>
        </w:drawing>
      </w:r>
      <w:r w:rsidRPr="005102D3">
        <w:rPr>
          <w:sz w:val="20"/>
          <w:szCs w:val="20"/>
        </w:rPr>
        <w:t xml:space="preserve">Een hoofdschakelaar in uw </w:t>
      </w:r>
      <w:proofErr w:type="spellStart"/>
      <w:r w:rsidRPr="005102D3">
        <w:rPr>
          <w:sz w:val="20"/>
          <w:szCs w:val="20"/>
        </w:rPr>
        <w:t>groepenverdeIer</w:t>
      </w:r>
      <w:proofErr w:type="spellEnd"/>
      <w:r w:rsidRPr="005102D3">
        <w:rPr>
          <w:sz w:val="20"/>
          <w:szCs w:val="20"/>
        </w:rPr>
        <w:t xml:space="preserve"> gebruikt u om uw hele installatie in één keer te scheiden van het algemene elektriciteitsnet. Door deze schakelaar op "0 OFF" te zetten, staat niets of meer onder spanning. Dit biedt veiligheid bij werkzaamheden aan uw installatie.</w:t>
      </w:r>
    </w:p>
    <w:p w14:paraId="017A1D22" w14:textId="77777777" w:rsidR="009B5D69" w:rsidRPr="005102D3" w:rsidRDefault="00910CE7">
      <w:pPr>
        <w:pStyle w:val="Kop1"/>
        <w:ind w:left="105" w:right="0"/>
        <w:rPr>
          <w:sz w:val="20"/>
          <w:szCs w:val="20"/>
        </w:rPr>
      </w:pPr>
      <w:r w:rsidRPr="005102D3">
        <w:rPr>
          <w:noProof/>
          <w:sz w:val="20"/>
          <w:szCs w:val="20"/>
        </w:rPr>
        <w:drawing>
          <wp:anchor distT="0" distB="0" distL="114300" distR="114300" simplePos="0" relativeHeight="251662336" behindDoc="0" locked="0" layoutInCell="1" allowOverlap="0" wp14:anchorId="6ECC2FB6" wp14:editId="2A4F3B0D">
            <wp:simplePos x="0" y="0"/>
            <wp:positionH relativeFrom="column">
              <wp:posOffset>2511552</wp:posOffset>
            </wp:positionH>
            <wp:positionV relativeFrom="paragraph">
              <wp:posOffset>-27440</wp:posOffset>
            </wp:positionV>
            <wp:extent cx="844296" cy="993932"/>
            <wp:effectExtent l="0" t="0" r="0" b="0"/>
            <wp:wrapSquare wrapText="bothSides"/>
            <wp:docPr id="20207" name="Picture 20207"/>
            <wp:cNvGraphicFramePr/>
            <a:graphic xmlns:a="http://schemas.openxmlformats.org/drawingml/2006/main">
              <a:graphicData uri="http://schemas.openxmlformats.org/drawingml/2006/picture">
                <pic:pic xmlns:pic="http://schemas.openxmlformats.org/drawingml/2006/picture">
                  <pic:nvPicPr>
                    <pic:cNvPr id="20207" name="Picture 20207"/>
                    <pic:cNvPicPr/>
                  </pic:nvPicPr>
                  <pic:blipFill>
                    <a:blip r:embed="rId13"/>
                    <a:stretch>
                      <a:fillRect/>
                    </a:stretch>
                  </pic:blipFill>
                  <pic:spPr>
                    <a:xfrm>
                      <a:off x="0" y="0"/>
                      <a:ext cx="844296" cy="993932"/>
                    </a:xfrm>
                    <a:prstGeom prst="rect">
                      <a:avLst/>
                    </a:prstGeom>
                  </pic:spPr>
                </pic:pic>
              </a:graphicData>
            </a:graphic>
          </wp:anchor>
        </w:drawing>
      </w:r>
      <w:r w:rsidRPr="005102D3">
        <w:rPr>
          <w:sz w:val="20"/>
          <w:szCs w:val="20"/>
        </w:rPr>
        <w:t>Aardlekschakelaar</w:t>
      </w:r>
    </w:p>
    <w:p w14:paraId="44BC5580" w14:textId="77777777" w:rsidR="009B5D69" w:rsidRPr="005102D3" w:rsidRDefault="00910CE7">
      <w:pPr>
        <w:ind w:left="95" w:right="4"/>
        <w:rPr>
          <w:sz w:val="20"/>
          <w:szCs w:val="20"/>
        </w:rPr>
      </w:pPr>
      <w:r w:rsidRPr="005102D3">
        <w:rPr>
          <w:sz w:val="20"/>
          <w:szCs w:val="20"/>
        </w:rPr>
        <w:t xml:space="preserve">Een aardlekschakelaar is een slim en zeer precies technisch </w:t>
      </w:r>
      <w:proofErr w:type="spellStart"/>
      <w:r w:rsidRPr="005102D3">
        <w:rPr>
          <w:sz w:val="20"/>
          <w:szCs w:val="20"/>
        </w:rPr>
        <w:t>produkt</w:t>
      </w:r>
      <w:proofErr w:type="spellEnd"/>
      <w:r w:rsidRPr="005102D3">
        <w:rPr>
          <w:sz w:val="20"/>
          <w:szCs w:val="20"/>
        </w:rPr>
        <w:t>. Het zal uw leven beschermen, wanneer u per ongeluk iets onder spanning aanraakt, of wanneer een defect apparaat onder spanning is komen te staan. of</w:t>
      </w:r>
    </w:p>
    <w:p w14:paraId="0828F987" w14:textId="77777777" w:rsidR="009B5D69" w:rsidRPr="005102D3" w:rsidRDefault="00910CE7">
      <w:pPr>
        <w:spacing w:line="218" w:lineRule="auto"/>
        <w:ind w:left="110" w:right="235" w:firstLine="9"/>
        <w:jc w:val="left"/>
        <w:rPr>
          <w:sz w:val="20"/>
          <w:szCs w:val="20"/>
        </w:rPr>
      </w:pPr>
      <w:r w:rsidRPr="005102D3">
        <w:rPr>
          <w:noProof/>
          <w:sz w:val="20"/>
          <w:szCs w:val="20"/>
        </w:rPr>
        <w:drawing>
          <wp:anchor distT="0" distB="0" distL="114300" distR="114300" simplePos="0" relativeHeight="251663360" behindDoc="0" locked="0" layoutInCell="1" allowOverlap="0" wp14:anchorId="3C9924C9" wp14:editId="5A24FC4C">
            <wp:simplePos x="0" y="0"/>
            <wp:positionH relativeFrom="column">
              <wp:posOffset>1755648</wp:posOffset>
            </wp:positionH>
            <wp:positionV relativeFrom="paragraph">
              <wp:posOffset>83962</wp:posOffset>
            </wp:positionV>
            <wp:extent cx="1600200" cy="993931"/>
            <wp:effectExtent l="0" t="0" r="0" b="0"/>
            <wp:wrapSquare wrapText="bothSides"/>
            <wp:docPr id="20208" name="Picture 20208"/>
            <wp:cNvGraphicFramePr/>
            <a:graphic xmlns:a="http://schemas.openxmlformats.org/drawingml/2006/main">
              <a:graphicData uri="http://schemas.openxmlformats.org/drawingml/2006/picture">
                <pic:pic xmlns:pic="http://schemas.openxmlformats.org/drawingml/2006/picture">
                  <pic:nvPicPr>
                    <pic:cNvPr id="20208" name="Picture 20208"/>
                    <pic:cNvPicPr/>
                  </pic:nvPicPr>
                  <pic:blipFill>
                    <a:blip r:embed="rId14"/>
                    <a:stretch>
                      <a:fillRect/>
                    </a:stretch>
                  </pic:blipFill>
                  <pic:spPr>
                    <a:xfrm>
                      <a:off x="0" y="0"/>
                      <a:ext cx="1600200" cy="993931"/>
                    </a:xfrm>
                    <a:prstGeom prst="rect">
                      <a:avLst/>
                    </a:prstGeom>
                  </pic:spPr>
                </pic:pic>
              </a:graphicData>
            </a:graphic>
          </wp:anchor>
        </w:drawing>
      </w:r>
      <w:r w:rsidRPr="005102D3">
        <w:rPr>
          <w:sz w:val="20"/>
          <w:szCs w:val="20"/>
        </w:rPr>
        <w:t>Het werkt als volgt: de aardlekschakelaar meet hoeveel stroom erdoor gaat naar de installatie en de apparaten die daarop aangesloten zijn, maar meet ook of diezelfde hoeveelheid stroom weer terugkomt. Als door een storing spanning op een apparaat komt te staan, kan er een kleine 'lekstroom' via het defecte apparaat, de muur en de vloer naar de aarde stromen.</w:t>
      </w:r>
    </w:p>
    <w:p w14:paraId="26F96FCF" w14:textId="77777777" w:rsidR="009B5D69" w:rsidRPr="005102D3" w:rsidRDefault="00910CE7">
      <w:pPr>
        <w:ind w:left="95" w:right="4"/>
        <w:rPr>
          <w:sz w:val="20"/>
          <w:szCs w:val="20"/>
        </w:rPr>
      </w:pPr>
      <w:r w:rsidRPr="005102D3">
        <w:rPr>
          <w:sz w:val="20"/>
          <w:szCs w:val="20"/>
        </w:rPr>
        <w:t>In de meest gevaarlijke situatie zou die stroom door uw lichaam kunnen lopen, met ernstig letsel of zelfs de dood als gevolg. De aardlekschakelaar is zo gevoelig, dat hij zelfs de kleinste lekstroom opmerkt. Indien de lekstroom een gevaarlijk niveau bereikt, schakelt de aardlekschakelaar onmiddellijk alle spanning uit.</w:t>
      </w:r>
    </w:p>
    <w:p w14:paraId="4A4321C7" w14:textId="77777777" w:rsidR="009B5D69" w:rsidRPr="005102D3" w:rsidRDefault="00910CE7">
      <w:pPr>
        <w:spacing w:after="79"/>
        <w:ind w:left="95" w:right="77"/>
        <w:rPr>
          <w:sz w:val="20"/>
          <w:szCs w:val="20"/>
        </w:rPr>
      </w:pPr>
      <w:r w:rsidRPr="005102D3">
        <w:rPr>
          <w:sz w:val="20"/>
          <w:szCs w:val="20"/>
        </w:rPr>
        <w:t>Hager heeft dit apparaat zo zorgvuldig geproduceerd en getest, dat hij ook na 25 jaar zijn werk nog perfect doet. Internationale veiligheidsvoorschriften zeggen, dat u minimaal één keer per maand moet testen of het nog werkt (zie pagina 2). Deze voorschriften zijn zo streng, omdat dit apparaat uw leven kan redden.</w:t>
      </w:r>
    </w:p>
    <w:p w14:paraId="0C73B75F" w14:textId="77777777" w:rsidR="009B5D69" w:rsidRPr="005102D3" w:rsidRDefault="00910CE7">
      <w:pPr>
        <w:spacing w:after="298" w:line="259" w:lineRule="auto"/>
        <w:ind w:left="1838"/>
        <w:jc w:val="left"/>
        <w:rPr>
          <w:sz w:val="20"/>
          <w:szCs w:val="20"/>
        </w:rPr>
      </w:pPr>
      <w:r w:rsidRPr="005102D3">
        <w:rPr>
          <w:noProof/>
          <w:sz w:val="20"/>
          <w:szCs w:val="20"/>
        </w:rPr>
        <w:drawing>
          <wp:inline distT="0" distB="0" distL="0" distR="0" wp14:anchorId="57EFE22C" wp14:editId="28C4A7C6">
            <wp:extent cx="2148840" cy="1079300"/>
            <wp:effectExtent l="0" t="0" r="0" b="0"/>
            <wp:docPr id="29298" name="Picture 29298"/>
            <wp:cNvGraphicFramePr/>
            <a:graphic xmlns:a="http://schemas.openxmlformats.org/drawingml/2006/main">
              <a:graphicData uri="http://schemas.openxmlformats.org/drawingml/2006/picture">
                <pic:pic xmlns:pic="http://schemas.openxmlformats.org/drawingml/2006/picture">
                  <pic:nvPicPr>
                    <pic:cNvPr id="29298" name="Picture 29298"/>
                    <pic:cNvPicPr/>
                  </pic:nvPicPr>
                  <pic:blipFill>
                    <a:blip r:embed="rId15"/>
                    <a:stretch>
                      <a:fillRect/>
                    </a:stretch>
                  </pic:blipFill>
                  <pic:spPr>
                    <a:xfrm>
                      <a:off x="0" y="0"/>
                      <a:ext cx="2148840" cy="1079300"/>
                    </a:xfrm>
                    <a:prstGeom prst="rect">
                      <a:avLst/>
                    </a:prstGeom>
                  </pic:spPr>
                </pic:pic>
              </a:graphicData>
            </a:graphic>
          </wp:inline>
        </w:drawing>
      </w:r>
    </w:p>
    <w:p w14:paraId="4E4E7673" w14:textId="77777777" w:rsidR="009B5D69" w:rsidRPr="005102D3" w:rsidRDefault="009B5D69">
      <w:pPr>
        <w:spacing w:after="3" w:line="259" w:lineRule="auto"/>
        <w:ind w:left="9" w:hanging="10"/>
        <w:jc w:val="left"/>
        <w:rPr>
          <w:sz w:val="20"/>
          <w:szCs w:val="20"/>
        </w:rPr>
      </w:pPr>
    </w:p>
    <w:p w14:paraId="332309CC" w14:textId="77777777" w:rsidR="009B5D69" w:rsidRPr="005102D3" w:rsidRDefault="009B5D69">
      <w:pPr>
        <w:spacing w:after="348" w:line="265" w:lineRule="auto"/>
        <w:ind w:left="72" w:hanging="10"/>
        <w:jc w:val="left"/>
        <w:rPr>
          <w:sz w:val="20"/>
          <w:szCs w:val="20"/>
        </w:rPr>
      </w:pPr>
    </w:p>
    <w:p w14:paraId="623B9FCA" w14:textId="77777777" w:rsidR="005102D3" w:rsidRDefault="005102D3" w:rsidP="005102D3">
      <w:pPr>
        <w:pStyle w:val="Kop1"/>
        <w:ind w:left="15" w:right="0"/>
        <w:rPr>
          <w:sz w:val="20"/>
          <w:szCs w:val="20"/>
        </w:rPr>
      </w:pPr>
    </w:p>
    <w:p w14:paraId="246DE991" w14:textId="77777777" w:rsidR="005102D3" w:rsidRDefault="005102D3" w:rsidP="005102D3">
      <w:pPr>
        <w:pStyle w:val="Kop1"/>
        <w:ind w:left="15" w:right="0"/>
        <w:rPr>
          <w:sz w:val="20"/>
          <w:szCs w:val="20"/>
        </w:rPr>
      </w:pPr>
    </w:p>
    <w:p w14:paraId="27A629B5" w14:textId="77777777" w:rsidR="005102D3" w:rsidRDefault="005102D3">
      <w:pPr>
        <w:ind w:left="0" w:right="4"/>
        <w:rPr>
          <w:sz w:val="20"/>
          <w:szCs w:val="20"/>
        </w:rPr>
      </w:pPr>
    </w:p>
    <w:p w14:paraId="2C9AC9EA" w14:textId="77777777" w:rsidR="005102D3" w:rsidRDefault="005102D3">
      <w:pPr>
        <w:ind w:left="0" w:right="4"/>
        <w:rPr>
          <w:sz w:val="20"/>
          <w:szCs w:val="20"/>
        </w:rPr>
      </w:pPr>
    </w:p>
    <w:p w14:paraId="4940E296" w14:textId="77777777" w:rsidR="005102D3" w:rsidRDefault="005102D3">
      <w:pPr>
        <w:ind w:left="0" w:right="4"/>
        <w:rPr>
          <w:sz w:val="20"/>
          <w:szCs w:val="20"/>
        </w:rPr>
      </w:pPr>
    </w:p>
    <w:p w14:paraId="59416065" w14:textId="77777777" w:rsidR="005102D3" w:rsidRDefault="005102D3">
      <w:pPr>
        <w:ind w:left="0" w:right="4"/>
        <w:rPr>
          <w:sz w:val="20"/>
          <w:szCs w:val="20"/>
        </w:rPr>
      </w:pPr>
    </w:p>
    <w:p w14:paraId="3C1BDC9B" w14:textId="77777777" w:rsidR="005102D3" w:rsidRDefault="005102D3">
      <w:pPr>
        <w:ind w:left="0" w:right="4"/>
        <w:rPr>
          <w:sz w:val="20"/>
          <w:szCs w:val="20"/>
        </w:rPr>
      </w:pPr>
    </w:p>
    <w:p w14:paraId="13EAFEF4" w14:textId="77777777" w:rsidR="005102D3" w:rsidRDefault="005102D3">
      <w:pPr>
        <w:ind w:left="0" w:right="4"/>
        <w:rPr>
          <w:sz w:val="20"/>
          <w:szCs w:val="20"/>
        </w:rPr>
      </w:pPr>
    </w:p>
    <w:p w14:paraId="3943858C" w14:textId="77777777" w:rsidR="005102D3" w:rsidRDefault="005102D3">
      <w:pPr>
        <w:ind w:left="0" w:right="4"/>
        <w:rPr>
          <w:sz w:val="20"/>
          <w:szCs w:val="20"/>
        </w:rPr>
      </w:pPr>
    </w:p>
    <w:p w14:paraId="6E671A75" w14:textId="77777777" w:rsidR="005102D3" w:rsidRPr="005102D3" w:rsidRDefault="005102D3">
      <w:pPr>
        <w:ind w:left="0" w:right="4"/>
        <w:rPr>
          <w:b/>
          <w:bCs/>
          <w:szCs w:val="24"/>
        </w:rPr>
      </w:pPr>
      <w:r w:rsidRPr="005102D3">
        <w:rPr>
          <w:b/>
          <w:bCs/>
          <w:szCs w:val="24"/>
        </w:rPr>
        <w:t>Installatie-automaat</w:t>
      </w:r>
    </w:p>
    <w:p w14:paraId="046EE91A" w14:textId="77777777" w:rsidR="005102D3" w:rsidRDefault="005102D3">
      <w:pPr>
        <w:ind w:left="0" w:right="4"/>
        <w:rPr>
          <w:sz w:val="20"/>
          <w:szCs w:val="20"/>
        </w:rPr>
      </w:pPr>
    </w:p>
    <w:p w14:paraId="2DF141D2" w14:textId="77777777" w:rsidR="009B5D69" w:rsidRPr="005102D3" w:rsidRDefault="00910CE7">
      <w:pPr>
        <w:ind w:left="0" w:right="4"/>
        <w:rPr>
          <w:sz w:val="20"/>
          <w:szCs w:val="20"/>
        </w:rPr>
      </w:pPr>
      <w:r w:rsidRPr="005102D3">
        <w:rPr>
          <w:sz w:val="20"/>
          <w:szCs w:val="20"/>
        </w:rPr>
        <w:t xml:space="preserve">Een installatie-automaat zorgt ervoor, dat defecte apparaten of bedrading in uw huis, de elektrische installatie niet kunnen beschadigen. De automaat schakelt de stroom uit, wanneer er een te grote stroom door de draden gaat. Wanneer die stroom te groot is, zou de bedrading kunnen smelten of zelfs brand ontstaan. Indien de stroom die er loopt groter wordt dan de toegestane waarde op de automaat (meestal 16 Ampère) zal de automaat razendsnel uitschakelen (een 60 Watt lampje gebruikt ongeveer 0,25 Ampère; een wasmachine gebruikt bij een piek - als hij verwarmt - zo'n 13 Ampère). Bij kortsluiting kan er een zeer hoge stroom gaan lopen. Deze stroom kan zo hoog zijn als het gemiddelde stroomverbruik van 500 woningen, maar dan nog kan uw Hager installatie-automaat binnen een fractie van een seconde de stroom uitschakelen. Ook wanneer u te veel apparaten heeft aangesloten op één automaat (of één groep), waardoor het stroomverbruik te groot wordt, schakelt de automaat uit. Als er een defect opgetreden is, waardoor de installatie-automaat is uitgevallen (schakelaar naar beneden op 'O'), probeer dan eerst het defect op te sporen. Bijvoorbeeld: </w:t>
      </w:r>
      <w:r w:rsidRPr="005102D3">
        <w:rPr>
          <w:noProof/>
          <w:sz w:val="20"/>
          <w:szCs w:val="20"/>
        </w:rPr>
        <w:drawing>
          <wp:inline distT="0" distB="0" distL="0" distR="0" wp14:anchorId="1B651F17" wp14:editId="116665C3">
            <wp:extent cx="15240" cy="9147"/>
            <wp:effectExtent l="0" t="0" r="0" b="0"/>
            <wp:docPr id="20010" name="Picture 20010"/>
            <wp:cNvGraphicFramePr/>
            <a:graphic xmlns:a="http://schemas.openxmlformats.org/drawingml/2006/main">
              <a:graphicData uri="http://schemas.openxmlformats.org/drawingml/2006/picture">
                <pic:pic xmlns:pic="http://schemas.openxmlformats.org/drawingml/2006/picture">
                  <pic:nvPicPr>
                    <pic:cNvPr id="20010" name="Picture 20010"/>
                    <pic:cNvPicPr/>
                  </pic:nvPicPr>
                  <pic:blipFill>
                    <a:blip r:embed="rId16"/>
                    <a:stretch>
                      <a:fillRect/>
                    </a:stretch>
                  </pic:blipFill>
                  <pic:spPr>
                    <a:xfrm>
                      <a:off x="0" y="0"/>
                      <a:ext cx="15240" cy="9147"/>
                    </a:xfrm>
                    <a:prstGeom prst="rect">
                      <a:avLst/>
                    </a:prstGeom>
                  </pic:spPr>
                </pic:pic>
              </a:graphicData>
            </a:graphic>
          </wp:inline>
        </w:drawing>
      </w:r>
    </w:p>
    <w:p w14:paraId="1B76D1AF" w14:textId="77777777" w:rsidR="009B5D69" w:rsidRPr="005102D3" w:rsidRDefault="00910CE7">
      <w:pPr>
        <w:spacing w:after="1" w:line="220" w:lineRule="auto"/>
        <w:ind w:left="264" w:right="143" w:hanging="269"/>
        <w:rPr>
          <w:sz w:val="20"/>
          <w:szCs w:val="20"/>
        </w:rPr>
      </w:pPr>
      <w:r w:rsidRPr="005102D3">
        <w:rPr>
          <w:noProof/>
          <w:sz w:val="20"/>
          <w:szCs w:val="20"/>
        </w:rPr>
        <w:drawing>
          <wp:inline distT="0" distB="0" distL="0" distR="0" wp14:anchorId="205AAA5B" wp14:editId="51462798">
            <wp:extent cx="76200" cy="76222"/>
            <wp:effectExtent l="0" t="0" r="0" b="0"/>
            <wp:docPr id="20011" name="Picture 20011"/>
            <wp:cNvGraphicFramePr/>
            <a:graphic xmlns:a="http://schemas.openxmlformats.org/drawingml/2006/main">
              <a:graphicData uri="http://schemas.openxmlformats.org/drawingml/2006/picture">
                <pic:pic xmlns:pic="http://schemas.openxmlformats.org/drawingml/2006/picture">
                  <pic:nvPicPr>
                    <pic:cNvPr id="20011" name="Picture 20011"/>
                    <pic:cNvPicPr/>
                  </pic:nvPicPr>
                  <pic:blipFill>
                    <a:blip r:embed="rId17"/>
                    <a:stretch>
                      <a:fillRect/>
                    </a:stretch>
                  </pic:blipFill>
                  <pic:spPr>
                    <a:xfrm>
                      <a:off x="0" y="0"/>
                      <a:ext cx="76200" cy="76222"/>
                    </a:xfrm>
                    <a:prstGeom prst="rect">
                      <a:avLst/>
                    </a:prstGeom>
                  </pic:spPr>
                </pic:pic>
              </a:graphicData>
            </a:graphic>
          </wp:inline>
        </w:drawing>
      </w:r>
      <w:r w:rsidRPr="005102D3">
        <w:rPr>
          <w:sz w:val="20"/>
          <w:szCs w:val="20"/>
        </w:rPr>
        <w:t xml:space="preserve"> Een lamp springt kapot, waardoor tijdelijk een kleine kortsluiting </w:t>
      </w:r>
      <w:proofErr w:type="spellStart"/>
      <w:r w:rsidRPr="005102D3">
        <w:rPr>
          <w:sz w:val="20"/>
          <w:szCs w:val="20"/>
        </w:rPr>
        <w:t>onstaat</w:t>
      </w:r>
      <w:proofErr w:type="spellEnd"/>
      <w:r w:rsidRPr="005102D3">
        <w:rPr>
          <w:sz w:val="20"/>
          <w:szCs w:val="20"/>
        </w:rPr>
        <w:t>. Zet de lamp uit en vervang hem.</w:t>
      </w:r>
    </w:p>
    <w:p w14:paraId="3856E97C" w14:textId="77777777" w:rsidR="009B5D69" w:rsidRPr="005102D3" w:rsidRDefault="00910CE7">
      <w:pPr>
        <w:spacing w:after="26" w:line="265" w:lineRule="auto"/>
        <w:ind w:left="288" w:hanging="10"/>
        <w:jc w:val="left"/>
        <w:rPr>
          <w:sz w:val="20"/>
          <w:szCs w:val="20"/>
        </w:rPr>
      </w:pPr>
      <w:r w:rsidRPr="005102D3">
        <w:rPr>
          <w:sz w:val="20"/>
          <w:szCs w:val="20"/>
        </w:rPr>
        <w:t>Schakel de automaat weer in.</w:t>
      </w:r>
    </w:p>
    <w:p w14:paraId="79481BC0" w14:textId="77777777" w:rsidR="009B5D69" w:rsidRPr="005102D3" w:rsidRDefault="00910CE7">
      <w:pPr>
        <w:spacing w:after="36" w:line="220" w:lineRule="auto"/>
        <w:ind w:left="5" w:right="143" w:hanging="10"/>
        <w:rPr>
          <w:sz w:val="20"/>
          <w:szCs w:val="20"/>
        </w:rPr>
      </w:pPr>
      <w:r w:rsidRPr="005102D3">
        <w:rPr>
          <w:noProof/>
          <w:sz w:val="20"/>
          <w:szCs w:val="20"/>
        </w:rPr>
        <w:drawing>
          <wp:inline distT="0" distB="0" distL="0" distR="0" wp14:anchorId="0B69D773" wp14:editId="767B1976">
            <wp:extent cx="79248" cy="76222"/>
            <wp:effectExtent l="0" t="0" r="0" b="0"/>
            <wp:docPr id="20012" name="Picture 20012"/>
            <wp:cNvGraphicFramePr/>
            <a:graphic xmlns:a="http://schemas.openxmlformats.org/drawingml/2006/main">
              <a:graphicData uri="http://schemas.openxmlformats.org/drawingml/2006/picture">
                <pic:pic xmlns:pic="http://schemas.openxmlformats.org/drawingml/2006/picture">
                  <pic:nvPicPr>
                    <pic:cNvPr id="20012" name="Picture 20012"/>
                    <pic:cNvPicPr/>
                  </pic:nvPicPr>
                  <pic:blipFill>
                    <a:blip r:embed="rId18"/>
                    <a:stretch>
                      <a:fillRect/>
                    </a:stretch>
                  </pic:blipFill>
                  <pic:spPr>
                    <a:xfrm>
                      <a:off x="0" y="0"/>
                      <a:ext cx="79248" cy="76222"/>
                    </a:xfrm>
                    <a:prstGeom prst="rect">
                      <a:avLst/>
                    </a:prstGeom>
                  </pic:spPr>
                </pic:pic>
              </a:graphicData>
            </a:graphic>
          </wp:inline>
        </w:drawing>
      </w:r>
      <w:r w:rsidRPr="005102D3">
        <w:rPr>
          <w:sz w:val="20"/>
          <w:szCs w:val="20"/>
        </w:rPr>
        <w:t xml:space="preserve"> IJ steekt een stekker in het stopcontact en vervolgens valt de stroom uit. Dit apparaat is waarschijnlijk defect. </w:t>
      </w:r>
      <w:r w:rsidRPr="005102D3">
        <w:rPr>
          <w:noProof/>
          <w:sz w:val="20"/>
          <w:szCs w:val="20"/>
        </w:rPr>
        <w:drawing>
          <wp:inline distT="0" distB="0" distL="0" distR="0" wp14:anchorId="6B8CB708" wp14:editId="10568ECB">
            <wp:extent cx="76200" cy="76222"/>
            <wp:effectExtent l="0" t="0" r="0" b="0"/>
            <wp:docPr id="20013" name="Picture 20013"/>
            <wp:cNvGraphicFramePr/>
            <a:graphic xmlns:a="http://schemas.openxmlformats.org/drawingml/2006/main">
              <a:graphicData uri="http://schemas.openxmlformats.org/drawingml/2006/picture">
                <pic:pic xmlns:pic="http://schemas.openxmlformats.org/drawingml/2006/picture">
                  <pic:nvPicPr>
                    <pic:cNvPr id="20013" name="Picture 20013"/>
                    <pic:cNvPicPr/>
                  </pic:nvPicPr>
                  <pic:blipFill>
                    <a:blip r:embed="rId19"/>
                    <a:stretch>
                      <a:fillRect/>
                    </a:stretch>
                  </pic:blipFill>
                  <pic:spPr>
                    <a:xfrm>
                      <a:off x="0" y="0"/>
                      <a:ext cx="76200" cy="76222"/>
                    </a:xfrm>
                    <a:prstGeom prst="rect">
                      <a:avLst/>
                    </a:prstGeom>
                  </pic:spPr>
                </pic:pic>
              </a:graphicData>
            </a:graphic>
          </wp:inline>
        </w:drawing>
      </w:r>
      <w:r w:rsidRPr="005102D3">
        <w:rPr>
          <w:sz w:val="20"/>
          <w:szCs w:val="20"/>
        </w:rPr>
        <w:t xml:space="preserve"> U heeft een aantal apparaten tegelijkertijd aan staan, waardoor de gevraagde stroom te hoog wordt. Schakel één van de apparaten uit. Probeer dus eerst het mo-</w:t>
      </w:r>
    </w:p>
    <w:p w14:paraId="5E5D8F8E" w14:textId="77777777" w:rsidR="009B5D69" w:rsidRPr="005102D3" w:rsidRDefault="00910CE7">
      <w:pPr>
        <w:spacing w:after="559"/>
        <w:ind w:left="5" w:right="922"/>
        <w:rPr>
          <w:sz w:val="20"/>
          <w:szCs w:val="20"/>
        </w:rPr>
      </w:pPr>
      <w:r w:rsidRPr="005102D3">
        <w:rPr>
          <w:noProof/>
          <w:sz w:val="20"/>
          <w:szCs w:val="20"/>
        </w:rPr>
        <w:drawing>
          <wp:anchor distT="0" distB="0" distL="114300" distR="114300" simplePos="0" relativeHeight="251665408" behindDoc="0" locked="0" layoutInCell="1" allowOverlap="0" wp14:anchorId="63B0AFFA" wp14:editId="0C5BE66F">
            <wp:simplePos x="0" y="0"/>
            <wp:positionH relativeFrom="column">
              <wp:posOffset>1822704</wp:posOffset>
            </wp:positionH>
            <wp:positionV relativeFrom="paragraph">
              <wp:posOffset>360704</wp:posOffset>
            </wp:positionV>
            <wp:extent cx="1392936" cy="722582"/>
            <wp:effectExtent l="0" t="0" r="0" b="0"/>
            <wp:wrapSquare wrapText="bothSides"/>
            <wp:docPr id="20209" name="Picture 20209"/>
            <wp:cNvGraphicFramePr/>
            <a:graphic xmlns:a="http://schemas.openxmlformats.org/drawingml/2006/main">
              <a:graphicData uri="http://schemas.openxmlformats.org/drawingml/2006/picture">
                <pic:pic xmlns:pic="http://schemas.openxmlformats.org/drawingml/2006/picture">
                  <pic:nvPicPr>
                    <pic:cNvPr id="20209" name="Picture 20209"/>
                    <pic:cNvPicPr/>
                  </pic:nvPicPr>
                  <pic:blipFill>
                    <a:blip r:embed="rId20"/>
                    <a:stretch>
                      <a:fillRect/>
                    </a:stretch>
                  </pic:blipFill>
                  <pic:spPr>
                    <a:xfrm>
                      <a:off x="0" y="0"/>
                      <a:ext cx="1392936" cy="722582"/>
                    </a:xfrm>
                    <a:prstGeom prst="rect">
                      <a:avLst/>
                    </a:prstGeom>
                  </pic:spPr>
                </pic:pic>
              </a:graphicData>
            </a:graphic>
          </wp:anchor>
        </w:drawing>
      </w:r>
      <w:r w:rsidRPr="005102D3">
        <w:rPr>
          <w:sz w:val="20"/>
          <w:szCs w:val="20"/>
        </w:rPr>
        <w:t xml:space="preserve">gelijke defect of de storing schakelt De installatie de groep </w:t>
      </w:r>
      <w:proofErr w:type="spellStart"/>
      <w:r w:rsidRPr="005102D3">
        <w:rPr>
          <w:sz w:val="20"/>
          <w:szCs w:val="20"/>
        </w:rPr>
        <w:t>automaatuit</w:t>
      </w:r>
      <w:proofErr w:type="spellEnd"/>
      <w:r w:rsidRPr="005102D3">
        <w:rPr>
          <w:sz w:val="20"/>
          <w:szCs w:val="20"/>
        </w:rPr>
        <w:t xml:space="preserve"> in op te lossen en schakel dan geval (door van </w:t>
      </w:r>
      <w:proofErr w:type="spellStart"/>
      <w:r w:rsidRPr="005102D3">
        <w:rPr>
          <w:sz w:val="20"/>
          <w:szCs w:val="20"/>
        </w:rPr>
        <w:t>kortsluiling</w:t>
      </w:r>
      <w:proofErr w:type="spellEnd"/>
      <w:r w:rsidRPr="005102D3">
        <w:rPr>
          <w:sz w:val="20"/>
          <w:szCs w:val="20"/>
        </w:rPr>
        <w:t>)te hoge stromen de installatie-automaat weer in. Blijft de automaat uitvallen, zonder dat u een oorzaak kunt ontdekken, bel dan uw installateur.</w:t>
      </w:r>
    </w:p>
    <w:p w14:paraId="46592FB3" w14:textId="77777777" w:rsidR="009B5D69" w:rsidRDefault="00910CE7">
      <w:pPr>
        <w:spacing w:after="286" w:line="218" w:lineRule="auto"/>
        <w:ind w:left="0" w:firstLine="9"/>
        <w:jc w:val="left"/>
      </w:pPr>
      <w:r>
        <w:t>In plaats van een aparte aardlekschakelaar en (enkele) installatie-automaten, kunt u ook een aardlekautomaat in uw verdeler hebben:</w:t>
      </w:r>
    </w:p>
    <w:p w14:paraId="6687BC31" w14:textId="77777777" w:rsidR="009B5D69" w:rsidRDefault="00910CE7">
      <w:pPr>
        <w:pStyle w:val="Kop1"/>
        <w:ind w:left="105" w:right="0"/>
      </w:pPr>
      <w:r>
        <w:rPr>
          <w:noProof/>
        </w:rPr>
        <w:drawing>
          <wp:anchor distT="0" distB="0" distL="114300" distR="114300" simplePos="0" relativeHeight="251666432" behindDoc="0" locked="0" layoutInCell="1" allowOverlap="0" wp14:anchorId="3CA3F748" wp14:editId="79525F84">
            <wp:simplePos x="0" y="0"/>
            <wp:positionH relativeFrom="column">
              <wp:posOffset>-18287</wp:posOffset>
            </wp:positionH>
            <wp:positionV relativeFrom="paragraph">
              <wp:posOffset>27439</wp:posOffset>
            </wp:positionV>
            <wp:extent cx="743712" cy="969541"/>
            <wp:effectExtent l="0" t="0" r="0" b="0"/>
            <wp:wrapSquare wrapText="bothSides"/>
            <wp:docPr id="29300" name="Picture 29300"/>
            <wp:cNvGraphicFramePr/>
            <a:graphic xmlns:a="http://schemas.openxmlformats.org/drawingml/2006/main">
              <a:graphicData uri="http://schemas.openxmlformats.org/drawingml/2006/picture">
                <pic:pic xmlns:pic="http://schemas.openxmlformats.org/drawingml/2006/picture">
                  <pic:nvPicPr>
                    <pic:cNvPr id="29300" name="Picture 29300"/>
                    <pic:cNvPicPr/>
                  </pic:nvPicPr>
                  <pic:blipFill>
                    <a:blip r:embed="rId21"/>
                    <a:stretch>
                      <a:fillRect/>
                    </a:stretch>
                  </pic:blipFill>
                  <pic:spPr>
                    <a:xfrm>
                      <a:off x="0" y="0"/>
                      <a:ext cx="743712" cy="969541"/>
                    </a:xfrm>
                    <a:prstGeom prst="rect">
                      <a:avLst/>
                    </a:prstGeom>
                  </pic:spPr>
                </pic:pic>
              </a:graphicData>
            </a:graphic>
          </wp:anchor>
        </w:drawing>
      </w:r>
      <w:r>
        <w:t>Aardlekautomaat</w:t>
      </w:r>
    </w:p>
    <w:p w14:paraId="004B9FA9" w14:textId="77777777" w:rsidR="009B5D69" w:rsidRDefault="00910CE7">
      <w:pPr>
        <w:spacing w:after="46" w:line="218" w:lineRule="auto"/>
        <w:ind w:left="0" w:firstLine="9"/>
        <w:jc w:val="left"/>
      </w:pPr>
      <w:r>
        <w:t>Dit is een combinatie van de aardlekschakelaar en installatie-automaat in één apparaat. Hij voert dus beide functies uit.</w:t>
      </w:r>
    </w:p>
    <w:sectPr w:rsidR="009B5D69">
      <w:headerReference w:type="default" r:id="rId22"/>
      <w:type w:val="continuous"/>
      <w:pgSz w:w="11904" w:h="16829"/>
      <w:pgMar w:top="629" w:right="293" w:bottom="221" w:left="422" w:header="708" w:footer="708" w:gutter="0"/>
      <w:cols w:num="2" w:space="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4FA0" w14:textId="77777777" w:rsidR="00910CE7" w:rsidRDefault="00910CE7" w:rsidP="00910CE7">
      <w:pPr>
        <w:spacing w:line="240" w:lineRule="auto"/>
      </w:pPr>
      <w:r>
        <w:separator/>
      </w:r>
    </w:p>
  </w:endnote>
  <w:endnote w:type="continuationSeparator" w:id="0">
    <w:p w14:paraId="6556A6C4" w14:textId="77777777" w:rsidR="00910CE7" w:rsidRDefault="00910CE7" w:rsidP="00910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4D67" w14:textId="77777777" w:rsidR="00910CE7" w:rsidRDefault="00910CE7" w:rsidP="00910CE7">
      <w:pPr>
        <w:spacing w:line="240" w:lineRule="auto"/>
      </w:pPr>
      <w:r>
        <w:separator/>
      </w:r>
    </w:p>
  </w:footnote>
  <w:footnote w:type="continuationSeparator" w:id="0">
    <w:p w14:paraId="66465FDE" w14:textId="77777777" w:rsidR="00910CE7" w:rsidRDefault="00910CE7" w:rsidP="00910C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CD55" w14:textId="77777777" w:rsidR="00910CE7" w:rsidRDefault="00910C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69"/>
    <w:rsid w:val="0014239C"/>
    <w:rsid w:val="00321AC0"/>
    <w:rsid w:val="005102D3"/>
    <w:rsid w:val="00517AB7"/>
    <w:rsid w:val="007F2ACC"/>
    <w:rsid w:val="00910CE7"/>
    <w:rsid w:val="009B5D69"/>
    <w:rsid w:val="009F4E80"/>
    <w:rsid w:val="00C31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02DC0"/>
  <w15:docId w15:val="{D3695E76-31B4-4D0A-8FE8-CB0A7C74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24" w:lineRule="auto"/>
      <w:ind w:left="53"/>
      <w:jc w:val="both"/>
    </w:pPr>
    <w:rPr>
      <w:rFonts w:ascii="Calibri" w:eastAsia="Calibri" w:hAnsi="Calibri" w:cs="Calibri"/>
      <w:color w:val="000000"/>
      <w:sz w:val="24"/>
    </w:rPr>
  </w:style>
  <w:style w:type="paragraph" w:styleId="Kop1">
    <w:name w:val="heading 1"/>
    <w:next w:val="Standaard"/>
    <w:link w:val="Kop1Char"/>
    <w:uiPriority w:val="9"/>
    <w:qFormat/>
    <w:pPr>
      <w:keepNext/>
      <w:keepLines/>
      <w:spacing w:after="0"/>
      <w:ind w:left="111" w:right="48" w:hanging="10"/>
      <w:outlineLvl w:val="0"/>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910C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0CE7"/>
    <w:rPr>
      <w:rFonts w:ascii="Calibri" w:eastAsia="Calibri" w:hAnsi="Calibri" w:cs="Calibri"/>
      <w:color w:val="000000"/>
      <w:sz w:val="24"/>
    </w:rPr>
  </w:style>
  <w:style w:type="paragraph" w:styleId="Voettekst">
    <w:name w:val="footer"/>
    <w:basedOn w:val="Standaard"/>
    <w:link w:val="VoettekstChar"/>
    <w:uiPriority w:val="99"/>
    <w:unhideWhenUsed/>
    <w:rsid w:val="00910C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0CE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rocessen" ma:contentTypeID="0x010100116EF72335927641ABC983CB3DF133FF00326F666E8CF93144B8E171EDD419C1FC" ma:contentTypeVersion="37" ma:contentTypeDescription="" ma:contentTypeScope="" ma:versionID="525e465d7ce41eea8d5f07247a55f48f">
  <xsd:schema xmlns:xsd="http://www.w3.org/2001/XMLSchema" xmlns:xs="http://www.w3.org/2001/XMLSchema" xmlns:p="http://schemas.microsoft.com/office/2006/metadata/properties" xmlns:ns2="http://schemas.microsoft.com/sharepoint/v3/fields" xmlns:ns3="fae79050-6493-4eb0-8bad-08b05a39420e" xmlns:ns4="1db37763-3b11-43ea-b217-d6fc65b96b7d" targetNamespace="http://schemas.microsoft.com/office/2006/metadata/properties" ma:root="true" ma:fieldsID="043e52f7d9ea935eaedf32bd1b2a14a6" ns2:_="" ns3:_="" ns4:_="">
    <xsd:import namespace="http://schemas.microsoft.com/sharepoint/v3/fields"/>
    <xsd:import namespace="fae79050-6493-4eb0-8bad-08b05a39420e"/>
    <xsd:import namespace="1db37763-3b11-43ea-b217-d6fc65b96b7d"/>
    <xsd:element name="properties">
      <xsd:complexType>
        <xsd:sequence>
          <xsd:element name="documentManagement">
            <xsd:complexType>
              <xsd:all>
                <xsd:element ref="ns2:_Version" minOccurs="0"/>
                <xsd:element ref="ns3:Onderwerp_x0020_proces" minOccurs="0"/>
                <xsd:element ref="ns3:Sub-onderwerp_x0020_proces" minOccurs="0"/>
                <xsd:element ref="ns3:Jaar" minOccurs="0"/>
                <xsd:element ref="ns3:Financieel_x0020_jaar" minOccurs="0"/>
                <xsd:element ref="ns3:Documentstatus" minOccurs="0"/>
                <xsd:element ref="ns3:Documentsoort" minOccurs="0"/>
                <xsd:element ref="ns3:Type_x0020_bibliotheek" minOccurs="0"/>
                <xsd:element ref="ns3:Procesnaam" minOccurs="0"/>
                <xsd:element ref="ns3:Activiteit"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 nillable="true" ma:displayName="Versie"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79050-6493-4eb0-8bad-08b05a39420e" elementFormDefault="qualified">
    <xsd:import namespace="http://schemas.microsoft.com/office/2006/documentManagement/types"/>
    <xsd:import namespace="http://schemas.microsoft.com/office/infopath/2007/PartnerControls"/>
    <xsd:element name="Onderwerp_x0020_proces" ma:index="2" nillable="true" ma:displayName="Onderwerp proces" ma:format="Dropdown" ma:indexed="true" ma:internalName="Onderwerp_x0020_proces" ma:readOnly="false">
      <xsd:simpleType>
        <xsd:restriction base="dms:Choice">
          <xsd:enumeration value="Actualiseren portefeuille"/>
          <xsd:enumeration value="Actualiseren strategie"/>
          <xsd:enumeration value="Beleidskaders"/>
          <xsd:enumeration value="Complexplannen"/>
          <xsd:enumeration value="Ontwikkelen organisatie"/>
          <xsd:enumeration value="Productontwikkeling"/>
          <xsd:enumeration value="Risicomanagement"/>
          <xsd:enumeration value="Audits"/>
          <xsd:enumeration value="Interne controle"/>
          <xsd:enumeration value="Begroting"/>
          <xsd:enumeration value="Treasury"/>
          <xsd:enumeration value="Meten klanttevredenheid"/>
          <xsd:enumeration value="Visistatie"/>
          <xsd:enumeration value="Afhandeling contractwijzigingen"/>
          <xsd:enumeration value="Afhandeling huurprijzen"/>
          <xsd:enumeration value="Jaarlijkse huurvernoging"/>
          <xsd:enumeration value="Verhuisproces BOG MOG"/>
          <xsd:enumeration value="Verhuisproces sociale sector"/>
          <xsd:enumeration value="Verhuisproces vrije sector"/>
          <xsd:enumeration value="Complexbeheer en leefbaarheid"/>
          <xsd:enumeration value="Contractonderhoud"/>
          <xsd:enumeration value="Mutatieonderhoud"/>
          <xsd:enumeration value="Planmatig onderhoud"/>
          <xsd:enumeration value="Reparatieonderhoud"/>
          <xsd:enumeration value="Serviceabonnementen"/>
          <xsd:enumeration value="ZAV aanvragen"/>
          <xsd:enumeration value="VVE"/>
          <xsd:enumeration value="In exploitatie nemen"/>
          <xsd:enumeration value="Ontwikkelen en renoveren"/>
          <xsd:enumeration value="Aanpakken woonfraude"/>
          <xsd:enumeration value="Afhandelen overlastmeldingen"/>
          <xsd:enumeration value="Incasseren huur"/>
          <xsd:enumeration value="Beheren liquiditeit"/>
          <xsd:enumeration value="Beleggen"/>
          <xsd:enumeration value="Financieel beheer derden"/>
          <xsd:enumeration value="Financieringen"/>
          <xsd:enumeration value="Rentemanagement"/>
          <xsd:enumeration value="Afhandelen integriteitsmeldingen"/>
          <xsd:enumeration value="AVG"/>
          <xsd:enumeration value="Afhandelen klachten"/>
          <xsd:enumeration value="Applicatiebeheer"/>
          <xsd:enumeration value="Servicedesk"/>
          <xsd:enumeration value="Informatiemanagement"/>
          <xsd:enumeration value="Leveranciers"/>
          <xsd:enumeration value="Bestuursverslag"/>
          <xsd:enumeration value="Kwartaalrapportages"/>
          <xsd:enumeration value="Opstellen jaarrekening"/>
          <xsd:enumeration value="Aangifte verhuudersheffing"/>
          <xsd:enumeration value="Afrekenen Servicekosten"/>
          <xsd:enumeration value="Beheren vorderingen koopproducten"/>
          <xsd:enumeration value="BTW-aangifte"/>
          <xsd:enumeration value="Crediteuren administratie"/>
          <xsd:enumeration value="Debiteurenadministratie"/>
          <xsd:enumeration value="Prolongeren huur"/>
          <xsd:enumeration value="Uitvoeren betalingen"/>
          <xsd:enumeration value="Verwerken bankafschriften"/>
          <xsd:enumeration value="Verzekeringen"/>
          <xsd:enumeration value="Waarderen MVA"/>
          <xsd:enumeration value="Salarissen"/>
          <xsd:enumeration value="Werven en contracten medewerkers"/>
          <xsd:enumeration value="Externe communicatie"/>
          <xsd:enumeration value="Interne communicatie"/>
          <xsd:enumeration value="Beeldbank"/>
          <xsd:enumeration value="Beheer eigen huisvesting"/>
          <xsd:enumeration value="Beheer externe leveranciers"/>
          <xsd:enumeration value="Distributie Post"/>
          <xsd:enumeration value="Secretariaat"/>
        </xsd:restriction>
      </xsd:simpleType>
    </xsd:element>
    <xsd:element name="Sub-onderwerp_x0020_proces" ma:index="3" nillable="true" ma:displayName="Sub-onderwerp proces" ma:format="Dropdown" ma:internalName="Sub_x002d_onderwerp_x0020_proces">
      <xsd:simpleType>
        <xsd:restriction base="dms:Choice">
          <xsd:enumeration value="Geef keuze 1 op"/>
          <xsd:enumeration value="Typ keuze 2"/>
          <xsd:enumeration value="Typ keuze 3"/>
        </xsd:restriction>
      </xsd:simpleType>
    </xsd:element>
    <xsd:element name="Jaar" ma:index="5" nillable="true" ma:displayName="Jaar" ma:format="Dropdown" ma:internalName="Ja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Financieel_x0020_jaar" ma:index="6" nillable="true" ma:displayName="Financieel jaar" ma:format="Dropdown" ma:internalName="Financieel_x0020_ja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Documentstatus" ma:index="7" nillable="true" ma:displayName="Documentstatus" ma:format="Dropdown" ma:internalName="Documentstatus">
      <xsd:simpleType>
        <xsd:restriction base="dms:Choice">
          <xsd:enumeration value="Concept"/>
          <xsd:enumeration value="Definitief"/>
          <xsd:enumeration value="Vervallen"/>
        </xsd:restriction>
      </xsd:simpleType>
    </xsd:element>
    <xsd:element name="Documentsoort" ma:index="8" nillable="true" ma:displayName="Documentsoort" ma:format="Dropdown" ma:internalName="Documentsoort">
      <xsd:simpleType>
        <xsd:restriction base="dms:Choice">
          <xsd:enumeration value="Actualiseren portefeuille"/>
          <xsd:enumeration value="Actualiseren strategie"/>
          <xsd:enumeration value="Beleidskaders"/>
          <xsd:enumeration value="Complexplannen"/>
          <xsd:enumeration value="Ontwikkelen organisatie"/>
          <xsd:enumeration value="Productontwikkeling"/>
          <xsd:enumeration value="Audits"/>
          <xsd:enumeration value="Interne controle"/>
          <xsd:enumeration value="Begroting"/>
          <xsd:enumeration value="Treasury"/>
          <xsd:enumeration value="Meten klanttevredenheid"/>
          <xsd:enumeration value="Visistatie"/>
          <xsd:enumeration value="AFhandeling contractwijzigingen"/>
          <xsd:enumeration value="Afhandeling huurprijzen"/>
          <xsd:enumeration value="Jaarlijkse huurvernoging"/>
          <xsd:enumeration value="Verhuisproces BOG MOG"/>
          <xsd:enumeration value="Verhuisproces sociale sector"/>
          <xsd:enumeration value="Verhuisproces vrije sector"/>
          <xsd:enumeration value="Complexbeheer en leefbaarheid"/>
          <xsd:enumeration value="Contractonderhoud"/>
          <xsd:enumeration value="Mutatieonderhoud"/>
          <xsd:enumeration value="Planmatig onderhoud"/>
          <xsd:enumeration value="Reparatieonderhoud"/>
          <xsd:enumeration value="Serviceabonnementen"/>
          <xsd:enumeration value="ZAV aanvragen"/>
          <xsd:enumeration value="VVE"/>
          <xsd:enumeration value="In exploitatie nemen"/>
          <xsd:enumeration value="Ontwikkelen en renoveren"/>
          <xsd:enumeration value="Aanpakken woonfraude"/>
          <xsd:enumeration value="Afhandelen overlastmeldingen"/>
          <xsd:enumeration value="Incasseren huur"/>
          <xsd:enumeration value="Beheren liquiditeit"/>
          <xsd:enumeration value="Beleggen"/>
          <xsd:enumeration value="Financieel beheer derden"/>
          <xsd:enumeration value="Financieringen"/>
          <xsd:enumeration value="Rentemanagement"/>
          <xsd:enumeration value="Afhandelen integriteitsmeldingen"/>
          <xsd:enumeration value="AVG"/>
          <xsd:enumeration value="Afhandelen klachten"/>
          <xsd:enumeration value="Applicatiebeheer"/>
          <xsd:enumeration value="Servicedesk"/>
          <xsd:enumeration value="Informatiemanagement"/>
          <xsd:enumeration value="Leveranciers"/>
          <xsd:enumeration value="Bestuursverslag"/>
          <xsd:enumeration value="Kwartaalrapportages"/>
          <xsd:enumeration value="Opstellen jaarrekening"/>
          <xsd:enumeration value="Aangifte verhuudersheffing"/>
          <xsd:enumeration value="Afrekenen Servicekosten"/>
          <xsd:enumeration value="Beheren vorderingen koopproducten"/>
          <xsd:enumeration value="BTW-aangifte"/>
          <xsd:enumeration value="Crediteuren administratie"/>
          <xsd:enumeration value="Debiteurenadministratie"/>
          <xsd:enumeration value="Prolongeren huur"/>
          <xsd:enumeration value="Uitvoeren betalingen"/>
          <xsd:enumeration value="Verwerken bankafschriften"/>
          <xsd:enumeration value="Verzekeringen"/>
          <xsd:enumeration value="Waarderen MVA"/>
          <xsd:enumeration value="Salarissen"/>
          <xsd:enumeration value="Werven en contracten medewerkers"/>
          <xsd:enumeration value="Externe communicatie"/>
          <xsd:enumeration value="Interne communicatie"/>
          <xsd:enumeration value="Beeldbank"/>
          <xsd:enumeration value="Beheer eigen huisvesting"/>
          <xsd:enumeration value="Beheer externe leveranciers"/>
          <xsd:enumeration value="Distributie Post"/>
          <xsd:enumeration value="Secretariaat"/>
        </xsd:restriction>
      </xsd:simpleType>
    </xsd:element>
    <xsd:element name="Type_x0020_bibliotheek" ma:index="17" nillable="true" ma:displayName="Type bibliotheek" ma:format="Dropdown" ma:indexed="true" ma:internalName="Type_x0020_bibliotheek">
      <xsd:simpleType>
        <xsd:restriction base="dms:Choice">
          <xsd:enumeration value="Documenten"/>
          <xsd:enumeration value="Werkafspraken"/>
          <xsd:enumeration value="Rapportages"/>
          <xsd:enumeration value="Formats"/>
        </xsd:restriction>
      </xsd:simpleType>
    </xsd:element>
    <xsd:element name="Procesnaam" ma:index="18" nillable="true" ma:displayName="Procesnaam" ma:internalName="Procesnaam">
      <xsd:simpleType>
        <xsd:restriction base="dms:Text">
          <xsd:maxLength value="255"/>
        </xsd:restriction>
      </xsd:simpleType>
    </xsd:element>
    <xsd:element name="Activiteit" ma:index="19" nillable="true" ma:displayName="Activiteit" ma:internalName="Activiteit">
      <xsd:simpleType>
        <xsd:restriction base="dms:Text">
          <xsd:maxLength value="255"/>
        </xsd:restriction>
      </xsd:simpleType>
    </xsd:element>
    <xsd:element name="SharedWithUsers" ma:index="29"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element name="TaxCatchAll" ma:index="35" nillable="true" ma:displayName="Taxonomy Catch All Column" ma:hidden="true" ma:list="{8583c921-6edc-40f4-b709-74723256302b}" ma:internalName="TaxCatchAll" ma:showField="CatchAllData" ma:web="fae79050-6493-4eb0-8bad-08b05a3942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37763-3b11-43ea-b217-d6fc65b96b7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4b156ff4-7e29-445d-b73e-e66469fbb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eur"/>
        <xsd:element ref="dcterms:created" minOccurs="0" maxOccurs="1"/>
        <xsd:element ref="dc:identifier" minOccurs="0" maxOccurs="1"/>
        <xsd:element name="contentType" minOccurs="0" maxOccurs="1" type="xsd:string" ma:index="12" ma:displayName="Inhoudstype"/>
        <xsd:element ref="dc:title" minOccurs="0" maxOccurs="1" ma:index="10" ma:displayName="Titel"/>
        <xsd:element ref="dc:subject" minOccurs="0" maxOccurs="1"/>
        <xsd:element ref="dc:description" minOccurs="0" maxOccurs="1"/>
        <xsd:element name="keywords" minOccurs="0" maxOccurs="1" type="xsd:string" ma:index="4"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42669-2A9B-4C32-BFC3-02848736C8C9}"/>
</file>

<file path=customXml/itemProps2.xml><?xml version="1.0" encoding="utf-8"?>
<ds:datastoreItem xmlns:ds="http://schemas.openxmlformats.org/officeDocument/2006/customXml" ds:itemID="{B0F1A25B-729B-4736-911E-3AF0C0145FE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D.</dc:creator>
  <cp:keywords/>
  <cp:lastModifiedBy>GORP Rene van (EQUANS NL)</cp:lastModifiedBy>
  <cp:revision>3</cp:revision>
  <cp:lastPrinted>2020-02-21T12:36:00Z</cp:lastPrinted>
  <dcterms:created xsi:type="dcterms:W3CDTF">2023-02-07T09:31:00Z</dcterms:created>
  <dcterms:modified xsi:type="dcterms:W3CDTF">2023-02-08T14:55:00Z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2021-10-15T09:26:17Z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40c7da6f-f524-40b4-9c0b-0890632ad561</vt:lpwstr>
  </property>
  <property fmtid="{D5CDD505-2E9C-101B-9397-08002B2CF9AE}" pid="8" name="MSIP_Label_c135c4ba-2280-41f8-be7d-6f21d368baa3_ContentBits">
    <vt:lpwstr>0</vt:lpwstr>
  </property>
  <property fmtid="{D5CDD505-2E9C-101B-9397-08002B2CF9AE}" pid="9" name="MSIP_Label_64a238cc-6af3-4341-9d32-201b7e04331f_Enabled">
    <vt:lpwstr>true</vt:lpwstr>
  </property>
  <property fmtid="{D5CDD505-2E9C-101B-9397-08002B2CF9AE}" pid="10" name="MSIP_Label_64a238cc-6af3-4341-9d32-201b7e04331f_SetDate">
    <vt:lpwstr>2023-02-06T14:13:13Z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8d3236b8-7eca-4871-b439-6c0253e1bb7d</vt:lpwstr>
  </property>
  <property fmtid="{D5CDD505-2E9C-101B-9397-08002B2CF9AE}" pid="15" name="MSIP_Label_64a238cc-6af3-4341-9d32-201b7e04331f_ContentBits">
    <vt:lpwstr>0</vt:lpwstr>
  </property>
</Properties>
</file>